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B41F7" w14:textId="4E5BDE74" w:rsidR="00933B5A" w:rsidRPr="00D82BEB" w:rsidRDefault="00A001B3" w:rsidP="00A001B3">
      <w:pPr>
        <w:pStyle w:val="Header"/>
        <w:widowControl w:val="0"/>
        <w:tabs>
          <w:tab w:val="clear" w:pos="8306"/>
          <w:tab w:val="right" w:pos="9781"/>
        </w:tabs>
        <w:ind w:right="-58"/>
        <w:jc w:val="both"/>
        <w:rPr>
          <w:rFonts w:ascii="Arial" w:hAnsi="Arial" w:cs="Arial"/>
          <w:b/>
          <w:bCs/>
          <w:sz w:val="24"/>
        </w:rPr>
      </w:pPr>
      <w:r w:rsidRPr="00A001B3">
        <w:rPr>
          <w:rFonts w:ascii="Arial" w:hAnsi="Arial" w:cs="Arial"/>
          <w:b/>
          <w:bCs/>
          <w:sz w:val="24"/>
        </w:rPr>
        <w:t>3GPP TSG RAN WG1 Meeting #93</w:t>
      </w:r>
      <w:r w:rsidR="00305F55" w:rsidRPr="00D82BEB">
        <w:rPr>
          <w:rFonts w:ascii="Arial" w:hAnsi="Arial" w:cs="Arial"/>
          <w:b/>
          <w:bCs/>
          <w:sz w:val="24"/>
        </w:rPr>
        <w:t xml:space="preserve"> </w:t>
      </w:r>
      <w:r w:rsidR="00933B5A" w:rsidRPr="00D82BEB">
        <w:rPr>
          <w:rFonts w:ascii="Arial" w:hAnsi="Arial" w:cs="Arial"/>
          <w:b/>
          <w:bCs/>
          <w:sz w:val="24"/>
        </w:rPr>
        <w:tab/>
      </w:r>
      <w:r w:rsidR="00933B5A" w:rsidRPr="00D82BEB">
        <w:rPr>
          <w:rFonts w:ascii="Arial" w:hAnsi="Arial" w:cs="Arial"/>
          <w:b/>
          <w:bCs/>
          <w:sz w:val="24"/>
        </w:rPr>
        <w:tab/>
        <w:t>R1-</w:t>
      </w:r>
      <w:r w:rsidR="00F8604B" w:rsidRPr="00D82BEB">
        <w:rPr>
          <w:rFonts w:ascii="Arial" w:hAnsi="Arial" w:cs="Arial"/>
          <w:b/>
          <w:bCs/>
          <w:sz w:val="24"/>
        </w:rPr>
        <w:t>1</w:t>
      </w:r>
      <w:r>
        <w:rPr>
          <w:rFonts w:ascii="Arial" w:hAnsi="Arial" w:cs="Arial"/>
          <w:b/>
          <w:bCs/>
          <w:sz w:val="24"/>
        </w:rPr>
        <w:t>807743</w:t>
      </w:r>
    </w:p>
    <w:p w14:paraId="566E478B" w14:textId="26111747" w:rsidR="00E67E2D" w:rsidRPr="00D82BEB" w:rsidRDefault="00A001B3" w:rsidP="001529EE">
      <w:pPr>
        <w:spacing w:after="60"/>
        <w:ind w:left="1985" w:hanging="1985"/>
        <w:jc w:val="both"/>
        <w:rPr>
          <w:rFonts w:ascii="Arial" w:hAnsi="Arial" w:cs="Arial"/>
          <w:b/>
          <w:sz w:val="18"/>
          <w:lang w:val="en-US"/>
        </w:rPr>
      </w:pPr>
      <w:r w:rsidRPr="00A001B3">
        <w:rPr>
          <w:rFonts w:ascii="Arial" w:hAnsi="Arial" w:cs="Arial"/>
          <w:b/>
          <w:bCs/>
          <w:sz w:val="24"/>
          <w:lang w:val="en-US"/>
        </w:rPr>
        <w:t>Busan, Korea, May 21st – 25th, 2018</w:t>
      </w:r>
    </w:p>
    <w:p w14:paraId="5FBB7CC8" w14:textId="77777777" w:rsidR="00D82BEB" w:rsidRDefault="00D82BEB" w:rsidP="001529EE">
      <w:pPr>
        <w:spacing w:after="60"/>
        <w:ind w:left="1985" w:hanging="1985"/>
        <w:jc w:val="both"/>
        <w:rPr>
          <w:rFonts w:ascii="Arial" w:hAnsi="Arial" w:cs="Arial"/>
          <w:b/>
        </w:rPr>
      </w:pPr>
    </w:p>
    <w:p w14:paraId="36AEEF6E" w14:textId="05FC4C15" w:rsidR="002F3B4F" w:rsidRDefault="00A0385F" w:rsidP="004C19AC">
      <w:pPr>
        <w:spacing w:after="60"/>
        <w:ind w:left="1985" w:hanging="1985"/>
        <w:rPr>
          <w:rFonts w:ascii="Arial" w:hAnsi="Arial" w:cs="Arial"/>
        </w:rPr>
      </w:pPr>
      <w:r>
        <w:rPr>
          <w:rFonts w:ascii="Arial" w:hAnsi="Arial" w:cs="Arial"/>
          <w:b/>
        </w:rPr>
        <w:t>Title:</w:t>
      </w:r>
      <w:r w:rsidRPr="00792418">
        <w:rPr>
          <w:rFonts w:ascii="Arial" w:hAnsi="Arial" w:cs="Arial"/>
          <w:b/>
        </w:rPr>
        <w:tab/>
      </w:r>
      <w:r w:rsidR="00A001B3" w:rsidRPr="00A001B3">
        <w:rPr>
          <w:rFonts w:ascii="Arial" w:hAnsi="Arial" w:cs="Arial"/>
        </w:rPr>
        <w:t>[Draft] L</w:t>
      </w:r>
      <w:r w:rsidR="004C19AC" w:rsidRPr="00A001B3">
        <w:rPr>
          <w:rFonts w:ascii="Arial" w:hAnsi="Arial" w:cs="Arial"/>
          <w:bCs/>
        </w:rPr>
        <w:t xml:space="preserve">S </w:t>
      </w:r>
      <w:r w:rsidR="004C19AC">
        <w:rPr>
          <w:rFonts w:ascii="Arial" w:hAnsi="Arial" w:cs="Arial"/>
          <w:bCs/>
        </w:rPr>
        <w:t xml:space="preserve">on </w:t>
      </w:r>
      <w:r w:rsidR="00A001B3">
        <w:rPr>
          <w:rFonts w:ascii="Arial" w:hAnsi="Arial" w:cs="Arial"/>
          <w:bCs/>
        </w:rPr>
        <w:t>RRC Parameters for NR URLLC</w:t>
      </w:r>
    </w:p>
    <w:p w14:paraId="70242294" w14:textId="775610EA" w:rsidR="00D82BEB" w:rsidRPr="00E367FE" w:rsidRDefault="002F3B4F" w:rsidP="00E367FE">
      <w:pPr>
        <w:spacing w:after="60"/>
        <w:ind w:left="1985" w:hanging="1985"/>
        <w:jc w:val="both"/>
        <w:rPr>
          <w:rFonts w:ascii="Arial" w:eastAsia="Yu Mincho" w:hAnsi="Arial" w:cs="Arial"/>
          <w:lang w:eastAsia="ja-JP"/>
        </w:rPr>
      </w:pPr>
      <w:r>
        <w:rPr>
          <w:rFonts w:ascii="Arial" w:eastAsia="Yu Mincho" w:hAnsi="Arial" w:cs="Arial" w:hint="eastAsia"/>
          <w:b/>
          <w:lang w:eastAsia="ja-JP"/>
        </w:rPr>
        <w:t>Response to:</w:t>
      </w:r>
      <w:r>
        <w:rPr>
          <w:rFonts w:ascii="Arial" w:eastAsia="Yu Mincho" w:hAnsi="Arial" w:cs="Arial" w:hint="eastAsia"/>
          <w:b/>
          <w:lang w:eastAsia="ja-JP"/>
        </w:rPr>
        <w:tab/>
      </w:r>
    </w:p>
    <w:p w14:paraId="354F7CE1" w14:textId="77777777" w:rsidR="00A0385F" w:rsidRPr="00792418" w:rsidRDefault="00A0385F" w:rsidP="001529EE">
      <w:pPr>
        <w:spacing w:after="60"/>
        <w:ind w:left="1985" w:hanging="1985"/>
        <w:jc w:val="both"/>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14:paraId="457699FB" w14:textId="77777777" w:rsidR="00A0385F" w:rsidRPr="00792418" w:rsidRDefault="00A0385F" w:rsidP="001529EE">
      <w:pPr>
        <w:spacing w:after="60"/>
        <w:ind w:left="1985" w:hanging="1985"/>
        <w:jc w:val="both"/>
        <w:rPr>
          <w:rFonts w:ascii="Arial" w:hAnsi="Arial" w:cs="Arial"/>
          <w:bCs/>
        </w:rPr>
      </w:pPr>
      <w:r w:rsidRPr="00792418">
        <w:rPr>
          <w:rFonts w:ascii="Arial" w:hAnsi="Arial" w:cs="Arial"/>
          <w:b/>
        </w:rPr>
        <w:t>Work Item:</w:t>
      </w:r>
      <w:r w:rsidRPr="00792418">
        <w:rPr>
          <w:rFonts w:ascii="Arial" w:hAnsi="Arial" w:cs="Arial"/>
          <w:bCs/>
        </w:rPr>
        <w:tab/>
      </w:r>
      <w:r w:rsidR="00836BB4" w:rsidRPr="00836BB4">
        <w:rPr>
          <w:rFonts w:ascii="Arial" w:hAnsi="Arial" w:cs="Arial"/>
          <w:bCs/>
          <w:lang w:eastAsia="zh-CN"/>
        </w:rPr>
        <w:t>NR_newRAT-Core</w:t>
      </w:r>
    </w:p>
    <w:p w14:paraId="71FE0EA4" w14:textId="77777777" w:rsidR="00A0385F" w:rsidRPr="00792418" w:rsidRDefault="00A0385F" w:rsidP="001529EE">
      <w:pPr>
        <w:spacing w:after="60"/>
        <w:ind w:left="1985" w:hanging="1985"/>
        <w:jc w:val="both"/>
        <w:rPr>
          <w:rFonts w:ascii="Arial" w:hAnsi="Arial" w:cs="Arial"/>
          <w:b/>
        </w:rPr>
      </w:pPr>
    </w:p>
    <w:p w14:paraId="3A84AF53" w14:textId="6A5D30B4" w:rsidR="00A0385F" w:rsidRPr="00A31166" w:rsidRDefault="00A0385F" w:rsidP="001529EE">
      <w:pPr>
        <w:spacing w:after="60"/>
        <w:ind w:left="1985" w:hanging="1985"/>
        <w:jc w:val="both"/>
        <w:rPr>
          <w:rFonts w:ascii="Arial" w:hAnsi="Arial" w:cs="Arial"/>
          <w:bCs/>
          <w:lang w:eastAsia="zh-CN"/>
        </w:rPr>
      </w:pPr>
      <w:r w:rsidRPr="00792418">
        <w:rPr>
          <w:rFonts w:ascii="Arial" w:hAnsi="Arial" w:cs="Arial"/>
          <w:b/>
        </w:rPr>
        <w:t>Source:</w:t>
      </w:r>
      <w:r w:rsidRPr="00792418">
        <w:rPr>
          <w:rFonts w:ascii="Arial" w:hAnsi="Arial" w:cs="Arial"/>
          <w:bCs/>
        </w:rPr>
        <w:tab/>
      </w:r>
      <w:r w:rsidR="00A001B3">
        <w:rPr>
          <w:rFonts w:ascii="Arial" w:hAnsi="Arial" w:cs="Arial"/>
          <w:bCs/>
        </w:rPr>
        <w:t>Ericsson</w:t>
      </w:r>
    </w:p>
    <w:p w14:paraId="0F46E5D6" w14:textId="3B816A6C" w:rsidR="00A0385F" w:rsidRPr="00792418" w:rsidRDefault="00A0385F" w:rsidP="001529EE">
      <w:pPr>
        <w:spacing w:after="60"/>
        <w:ind w:left="1985" w:hanging="1985"/>
        <w:jc w:val="both"/>
        <w:rPr>
          <w:rFonts w:ascii="Arial" w:hAnsi="Arial" w:cs="Arial"/>
          <w:bCs/>
        </w:rPr>
      </w:pPr>
      <w:r w:rsidRPr="00792418">
        <w:rPr>
          <w:rFonts w:ascii="Arial" w:hAnsi="Arial" w:cs="Arial"/>
          <w:b/>
        </w:rPr>
        <w:t>To:</w:t>
      </w:r>
      <w:r w:rsidRPr="00792418">
        <w:rPr>
          <w:rFonts w:ascii="Arial" w:hAnsi="Arial" w:cs="Arial"/>
          <w:bCs/>
        </w:rPr>
        <w:tab/>
      </w:r>
      <w:r w:rsidR="00A001B3" w:rsidRPr="00A001B3">
        <w:rPr>
          <w:rFonts w:ascii="Arial" w:hAnsi="Arial" w:cs="Arial"/>
          <w:bCs/>
          <w:lang w:eastAsia="zh-CN"/>
        </w:rPr>
        <w:t>TSG-RAN WG2</w:t>
      </w:r>
    </w:p>
    <w:p w14:paraId="2DEBFEB0" w14:textId="6EDC945D" w:rsidR="00A0385F" w:rsidRPr="00792418" w:rsidRDefault="00A0385F" w:rsidP="001529EE">
      <w:pPr>
        <w:spacing w:after="60"/>
        <w:ind w:left="1985" w:hanging="1985"/>
        <w:jc w:val="both"/>
        <w:rPr>
          <w:rFonts w:ascii="Arial" w:hAnsi="Arial" w:cs="Arial"/>
          <w:bCs/>
          <w:lang w:eastAsia="zh-CN"/>
        </w:rPr>
      </w:pPr>
      <w:r w:rsidRPr="00792418">
        <w:rPr>
          <w:rFonts w:ascii="Arial" w:hAnsi="Arial" w:cs="Arial"/>
          <w:b/>
        </w:rPr>
        <w:t>Cc:</w:t>
      </w:r>
      <w:r w:rsidRPr="00792418">
        <w:rPr>
          <w:rFonts w:ascii="Arial" w:hAnsi="Arial" w:cs="Arial"/>
          <w:bCs/>
        </w:rPr>
        <w:tab/>
      </w:r>
    </w:p>
    <w:p w14:paraId="51966567" w14:textId="77777777" w:rsidR="00A0385F" w:rsidRPr="00792418" w:rsidRDefault="00A0385F" w:rsidP="001529EE">
      <w:pPr>
        <w:spacing w:after="60"/>
        <w:ind w:left="1985" w:hanging="1985"/>
        <w:jc w:val="both"/>
        <w:rPr>
          <w:rFonts w:ascii="Arial" w:hAnsi="Arial" w:cs="Arial"/>
          <w:bCs/>
        </w:rPr>
      </w:pPr>
    </w:p>
    <w:p w14:paraId="11BCF47E" w14:textId="77777777" w:rsidR="00A0385F" w:rsidRPr="00792418" w:rsidRDefault="00A0385F" w:rsidP="001529EE">
      <w:pPr>
        <w:tabs>
          <w:tab w:val="left" w:pos="2268"/>
        </w:tabs>
        <w:jc w:val="both"/>
        <w:rPr>
          <w:rFonts w:ascii="Arial" w:hAnsi="Arial" w:cs="Arial"/>
          <w:bCs/>
          <w:lang w:eastAsia="zh-CN"/>
        </w:rPr>
      </w:pPr>
      <w:r w:rsidRPr="00792418">
        <w:rPr>
          <w:rFonts w:ascii="Arial" w:hAnsi="Arial" w:cs="Arial"/>
          <w:b/>
        </w:rPr>
        <w:t>Contact Person:</w:t>
      </w:r>
      <w:r w:rsidRPr="00792418">
        <w:rPr>
          <w:rFonts w:ascii="Arial" w:hAnsi="Arial" w:cs="Arial"/>
          <w:bCs/>
        </w:rPr>
        <w:tab/>
      </w:r>
    </w:p>
    <w:p w14:paraId="18FC319C" w14:textId="579A0466" w:rsidR="00A0385F" w:rsidRPr="00792418" w:rsidRDefault="00A0385F" w:rsidP="001529EE">
      <w:pPr>
        <w:pStyle w:val="Heading4"/>
        <w:tabs>
          <w:tab w:val="left" w:pos="2268"/>
        </w:tabs>
        <w:ind w:left="567"/>
        <w:jc w:val="both"/>
        <w:rPr>
          <w:rFonts w:cs="Arial"/>
          <w:b w:val="0"/>
          <w:bCs/>
          <w:lang w:eastAsia="zh-CN"/>
        </w:rPr>
      </w:pPr>
      <w:r w:rsidRPr="00792418">
        <w:rPr>
          <w:rFonts w:cs="Arial"/>
        </w:rPr>
        <w:t>Name:</w:t>
      </w:r>
      <w:r w:rsidRPr="00792418">
        <w:rPr>
          <w:rFonts w:cs="Arial"/>
          <w:b w:val="0"/>
          <w:bCs/>
        </w:rPr>
        <w:tab/>
      </w:r>
      <w:r w:rsidR="0004030D">
        <w:rPr>
          <w:rFonts w:cs="Arial"/>
          <w:b w:val="0"/>
          <w:bCs/>
        </w:rPr>
        <w:t>Yufei Blankenship</w:t>
      </w:r>
    </w:p>
    <w:p w14:paraId="1E07EB1E" w14:textId="18256E80" w:rsidR="00A0385F" w:rsidRPr="00792418" w:rsidRDefault="00A0385F" w:rsidP="001529EE">
      <w:pPr>
        <w:pStyle w:val="Heading7"/>
        <w:tabs>
          <w:tab w:val="left" w:pos="2268"/>
        </w:tabs>
        <w:ind w:left="567"/>
        <w:jc w:val="both"/>
        <w:rPr>
          <w:rFonts w:cs="Arial"/>
          <w:b w:val="0"/>
          <w:bCs/>
          <w:color w:val="auto"/>
          <w:lang w:eastAsia="zh-CN"/>
        </w:rPr>
      </w:pPr>
      <w:r w:rsidRPr="00792418">
        <w:rPr>
          <w:rFonts w:cs="Arial"/>
          <w:color w:val="auto"/>
        </w:rPr>
        <w:t>E-mail Address:</w:t>
      </w:r>
      <w:r w:rsidRPr="00792418">
        <w:rPr>
          <w:rFonts w:cs="Arial"/>
          <w:b w:val="0"/>
          <w:bCs/>
          <w:color w:val="auto"/>
        </w:rPr>
        <w:tab/>
      </w:r>
      <w:r w:rsidR="0004030D">
        <w:rPr>
          <w:rFonts w:cs="Arial"/>
          <w:b w:val="0"/>
          <w:bCs/>
          <w:color w:val="auto"/>
        </w:rPr>
        <w:t>yufei.blankenship</w:t>
      </w:r>
      <w:r w:rsidR="00386375">
        <w:rPr>
          <w:rFonts w:cs="Arial"/>
          <w:b w:val="0"/>
          <w:bCs/>
          <w:color w:val="auto"/>
        </w:rPr>
        <w:t>@ericsson.com</w:t>
      </w:r>
    </w:p>
    <w:p w14:paraId="30D38F47" w14:textId="77777777" w:rsidR="00A0385F" w:rsidRDefault="00A0385F" w:rsidP="001529EE">
      <w:pPr>
        <w:pBdr>
          <w:bottom w:val="single" w:sz="4" w:space="1" w:color="auto"/>
        </w:pBdr>
        <w:jc w:val="both"/>
        <w:rPr>
          <w:rFonts w:ascii="Arial" w:hAnsi="Arial" w:cs="Arial"/>
          <w:lang w:eastAsia="zh-CN"/>
        </w:rPr>
      </w:pPr>
    </w:p>
    <w:p w14:paraId="3F2C652B" w14:textId="77777777" w:rsidR="00A0385F" w:rsidRDefault="00A0385F" w:rsidP="001529EE">
      <w:pPr>
        <w:jc w:val="both"/>
        <w:rPr>
          <w:rFonts w:ascii="Arial" w:hAnsi="Arial" w:cs="Arial"/>
        </w:rPr>
      </w:pPr>
    </w:p>
    <w:p w14:paraId="2531FC50" w14:textId="77777777" w:rsidR="00A0385F" w:rsidRDefault="00A0385F" w:rsidP="001529EE">
      <w:pPr>
        <w:spacing w:after="120"/>
        <w:jc w:val="both"/>
        <w:rPr>
          <w:rFonts w:ascii="Arial" w:hAnsi="Arial" w:cs="Arial"/>
          <w:b/>
        </w:rPr>
      </w:pPr>
      <w:r>
        <w:rPr>
          <w:rFonts w:ascii="Arial" w:hAnsi="Arial" w:cs="Arial"/>
          <w:b/>
        </w:rPr>
        <w:t>1. Overall Description:</w:t>
      </w:r>
    </w:p>
    <w:p w14:paraId="09A94CCD" w14:textId="6988781A" w:rsidR="00F17467" w:rsidRDefault="001E11E3" w:rsidP="00F17467">
      <w:pPr>
        <w:spacing w:after="60"/>
        <w:rPr>
          <w:rFonts w:ascii="Arial" w:hAnsi="Arial" w:cs="Arial"/>
        </w:rPr>
      </w:pPr>
      <w:r>
        <w:rPr>
          <w:rFonts w:ascii="Arial" w:hAnsi="Arial" w:cs="Arial"/>
          <w:lang w:val="en-US"/>
        </w:rPr>
        <w:t xml:space="preserve">RAN1 </w:t>
      </w:r>
      <w:r w:rsidR="0028088A">
        <w:rPr>
          <w:rFonts w:ascii="Arial" w:hAnsi="Arial" w:cs="Arial"/>
          <w:lang w:val="en-US"/>
        </w:rPr>
        <w:t>discussed s</w:t>
      </w:r>
      <w:r w:rsidR="0028088A" w:rsidRPr="0028088A">
        <w:rPr>
          <w:rFonts w:ascii="Arial" w:hAnsi="Arial" w:cs="Arial"/>
          <w:lang w:val="en-US"/>
        </w:rPr>
        <w:t>upport of separate CQI and MCS table(s) for URLLC</w:t>
      </w:r>
      <w:r w:rsidR="0028088A">
        <w:rPr>
          <w:rFonts w:ascii="Arial" w:hAnsi="Arial" w:cs="Arial"/>
          <w:lang w:val="en-US"/>
        </w:rPr>
        <w:t xml:space="preserve">. RAN1 </w:t>
      </w:r>
      <w:r w:rsidR="00F17467">
        <w:rPr>
          <w:rFonts w:ascii="Arial" w:hAnsi="Arial" w:cs="Arial"/>
          <w:bCs/>
        </w:rPr>
        <w:t xml:space="preserve">has made the following </w:t>
      </w:r>
      <w:r w:rsidR="00B951EC">
        <w:rPr>
          <w:rFonts w:ascii="Arial" w:hAnsi="Arial" w:cs="Arial"/>
          <w:bCs/>
        </w:rPr>
        <w:t>agreements:</w:t>
      </w:r>
    </w:p>
    <w:p w14:paraId="155BAE1F" w14:textId="79338A63" w:rsidR="0028088A" w:rsidRDefault="0028088A" w:rsidP="00B951EC">
      <w:pPr>
        <w:tabs>
          <w:tab w:val="left" w:pos="1440"/>
        </w:tabs>
        <w:jc w:val="both"/>
        <w:rPr>
          <w:rFonts w:ascii="Arial" w:eastAsia="MS Mincho" w:hAnsi="Arial" w:cs="Arial"/>
          <w:lang w:eastAsia="ja-JP"/>
        </w:rPr>
      </w:pPr>
    </w:p>
    <w:tbl>
      <w:tblPr>
        <w:tblStyle w:val="TableGrid"/>
        <w:tblW w:w="0" w:type="auto"/>
        <w:tblLook w:val="04A0" w:firstRow="1" w:lastRow="0" w:firstColumn="1" w:lastColumn="0" w:noHBand="0" w:noVBand="1"/>
      </w:tblPr>
      <w:tblGrid>
        <w:gridCol w:w="9855"/>
      </w:tblGrid>
      <w:tr w:rsidR="00E7308F" w14:paraId="57FB1A06" w14:textId="77777777" w:rsidTr="00E7308F">
        <w:tc>
          <w:tcPr>
            <w:tcW w:w="9855" w:type="dxa"/>
          </w:tcPr>
          <w:p w14:paraId="21F7E16D" w14:textId="77777777" w:rsidR="00E7308F" w:rsidRPr="00E7308F" w:rsidRDefault="00E7308F" w:rsidP="00E7308F">
            <w:pPr>
              <w:ind w:left="720" w:hanging="720"/>
              <w:rPr>
                <w:rFonts w:ascii="Times" w:eastAsia="Batang" w:hAnsi="Times"/>
                <w:lang w:eastAsia="x-none"/>
              </w:rPr>
            </w:pPr>
            <w:r w:rsidRPr="00E7308F">
              <w:rPr>
                <w:rFonts w:ascii="Times" w:eastAsia="Batang" w:hAnsi="Times"/>
                <w:highlight w:val="green"/>
                <w:lang w:eastAsia="x-none"/>
              </w:rPr>
              <w:t>Agreements</w:t>
            </w:r>
            <w:r w:rsidRPr="00E7308F">
              <w:rPr>
                <w:rFonts w:ascii="Times" w:eastAsia="Batang" w:hAnsi="Times"/>
                <w:lang w:eastAsia="x-none"/>
              </w:rPr>
              <w:t>:</w:t>
            </w:r>
          </w:p>
          <w:p w14:paraId="3D8FE4DF" w14:textId="77777777" w:rsidR="00E7308F" w:rsidRPr="00E7308F" w:rsidRDefault="00E7308F" w:rsidP="00E7308F">
            <w:pPr>
              <w:numPr>
                <w:ilvl w:val="0"/>
                <w:numId w:val="26"/>
              </w:numPr>
              <w:rPr>
                <w:rFonts w:ascii="Times" w:eastAsia="Batang" w:hAnsi="Times"/>
                <w:lang w:eastAsia="x-none"/>
              </w:rPr>
            </w:pPr>
            <w:r w:rsidRPr="00E7308F">
              <w:rPr>
                <w:rFonts w:ascii="Times" w:eastAsia="Batang" w:hAnsi="Times"/>
                <w:lang w:eastAsia="x-none"/>
              </w:rPr>
              <w:t xml:space="preserve">For CQI table for URLLC with target BLER of 10^-5, </w:t>
            </w:r>
          </w:p>
          <w:p w14:paraId="544C036C" w14:textId="77777777" w:rsidR="00E7308F" w:rsidRPr="00E7308F" w:rsidRDefault="00E7308F" w:rsidP="00E7308F">
            <w:pPr>
              <w:numPr>
                <w:ilvl w:val="1"/>
                <w:numId w:val="26"/>
              </w:numPr>
              <w:rPr>
                <w:rFonts w:ascii="Times" w:eastAsia="Batang" w:hAnsi="Times"/>
                <w:lang w:eastAsia="x-none"/>
              </w:rPr>
            </w:pPr>
            <w:r w:rsidRPr="00E7308F">
              <w:rPr>
                <w:rFonts w:ascii="Times" w:eastAsia="Batang" w:hAnsi="Times"/>
                <w:lang w:eastAsia="x-none"/>
              </w:rPr>
              <w:t>At least some entries for CQI table for target BLER of 10^-1 are re-used</w:t>
            </w:r>
          </w:p>
          <w:p w14:paraId="032C19DC" w14:textId="77777777" w:rsidR="00E7308F" w:rsidRPr="00E7308F" w:rsidRDefault="00E7308F" w:rsidP="00E7308F">
            <w:pPr>
              <w:numPr>
                <w:ilvl w:val="1"/>
                <w:numId w:val="26"/>
              </w:numPr>
              <w:rPr>
                <w:rFonts w:ascii="Times" w:eastAsia="Batang" w:hAnsi="Times"/>
                <w:lang w:eastAsia="x-none"/>
              </w:rPr>
            </w:pPr>
            <w:r w:rsidRPr="00E7308F">
              <w:rPr>
                <w:rFonts w:ascii="Times" w:eastAsia="Batang" w:hAnsi="Times"/>
                <w:lang w:eastAsia="x-none"/>
              </w:rPr>
              <w:t>The highest SE entry is 772/1024*6</w:t>
            </w:r>
          </w:p>
          <w:p w14:paraId="4DE8B54F" w14:textId="77777777" w:rsidR="00E7308F" w:rsidRPr="00E7308F" w:rsidRDefault="00E7308F" w:rsidP="00E7308F">
            <w:pPr>
              <w:numPr>
                <w:ilvl w:val="1"/>
                <w:numId w:val="26"/>
              </w:numPr>
              <w:rPr>
                <w:rFonts w:ascii="Times" w:eastAsia="Batang" w:hAnsi="Times"/>
                <w:lang w:eastAsia="x-none"/>
              </w:rPr>
            </w:pPr>
            <w:r w:rsidRPr="00E7308F">
              <w:rPr>
                <w:rFonts w:ascii="Times" w:eastAsia="Batang" w:hAnsi="Times"/>
                <w:lang w:eastAsia="x-none"/>
              </w:rPr>
              <w:t>The lowest SE entry is between (30 ~ 40)/1024*2</w:t>
            </w:r>
          </w:p>
          <w:p w14:paraId="73806DDE" w14:textId="77777777" w:rsidR="00E7308F" w:rsidRPr="00E7308F" w:rsidRDefault="00E7308F" w:rsidP="00E7308F">
            <w:pPr>
              <w:ind w:left="720" w:hanging="720"/>
              <w:rPr>
                <w:rFonts w:ascii="Times" w:eastAsia="Batang" w:hAnsi="Times"/>
                <w:lang w:eastAsia="x-none"/>
              </w:rPr>
            </w:pPr>
          </w:p>
          <w:p w14:paraId="2103CA26" w14:textId="77777777" w:rsidR="00E7308F" w:rsidRPr="00E7308F" w:rsidRDefault="00E7308F" w:rsidP="00E7308F">
            <w:pPr>
              <w:ind w:left="720" w:hanging="720"/>
              <w:rPr>
                <w:rFonts w:ascii="Times" w:eastAsia="Batang" w:hAnsi="Times"/>
                <w:lang w:eastAsia="x-none"/>
              </w:rPr>
            </w:pPr>
            <w:r w:rsidRPr="00E7308F">
              <w:rPr>
                <w:rFonts w:ascii="Times" w:eastAsia="Batang" w:hAnsi="Times"/>
                <w:highlight w:val="green"/>
                <w:lang w:eastAsia="x-none"/>
              </w:rPr>
              <w:t>Agreements</w:t>
            </w:r>
            <w:r w:rsidRPr="00E7308F">
              <w:rPr>
                <w:rFonts w:ascii="Times" w:eastAsia="Batang" w:hAnsi="Times"/>
                <w:lang w:eastAsia="x-none"/>
              </w:rPr>
              <w:t>:</w:t>
            </w:r>
          </w:p>
          <w:p w14:paraId="296EC7E2" w14:textId="77777777" w:rsidR="00E7308F" w:rsidRPr="00E7308F" w:rsidRDefault="00E7308F" w:rsidP="00E7308F">
            <w:pPr>
              <w:numPr>
                <w:ilvl w:val="0"/>
                <w:numId w:val="26"/>
              </w:numPr>
              <w:rPr>
                <w:rFonts w:ascii="Times" w:eastAsia="Batang" w:hAnsi="Times"/>
                <w:lang w:eastAsia="x-none"/>
              </w:rPr>
            </w:pPr>
            <w:r w:rsidRPr="00E7308F">
              <w:rPr>
                <w:rFonts w:ascii="Times" w:eastAsia="Batang" w:hAnsi="Times"/>
                <w:lang w:eastAsia="x-none"/>
              </w:rPr>
              <w:t>The MCS table for CP-OFDM based PUSCH is separate from the MCS table for DFT-s-OFDM based PUSCH</w:t>
            </w:r>
          </w:p>
          <w:p w14:paraId="19F6E5CC" w14:textId="77777777" w:rsidR="00E7308F" w:rsidRPr="00E7308F" w:rsidRDefault="00E7308F" w:rsidP="00E7308F">
            <w:pPr>
              <w:numPr>
                <w:ilvl w:val="0"/>
                <w:numId w:val="26"/>
              </w:numPr>
              <w:rPr>
                <w:rFonts w:ascii="Times" w:eastAsia="Batang" w:hAnsi="Times"/>
                <w:lang w:eastAsia="x-none"/>
              </w:rPr>
            </w:pPr>
            <w:r w:rsidRPr="00E7308F">
              <w:rPr>
                <w:rFonts w:ascii="Times" w:eastAsia="Batang" w:hAnsi="Times"/>
                <w:lang w:eastAsia="x-none"/>
              </w:rPr>
              <w:t>The same MCS table is used for PDSCH and CP-OFDM based PUSCH</w:t>
            </w:r>
          </w:p>
          <w:p w14:paraId="2FDA7B88" w14:textId="77777777" w:rsidR="00E7308F" w:rsidRPr="00E7308F" w:rsidRDefault="00E7308F" w:rsidP="00E7308F">
            <w:pPr>
              <w:numPr>
                <w:ilvl w:val="0"/>
                <w:numId w:val="26"/>
              </w:numPr>
              <w:rPr>
                <w:rFonts w:ascii="Times" w:eastAsia="Batang" w:hAnsi="Times"/>
                <w:lang w:eastAsia="x-none"/>
              </w:rPr>
            </w:pPr>
            <w:r w:rsidRPr="00E7308F">
              <w:rPr>
                <w:rFonts w:ascii="Times" w:eastAsia="Batang" w:hAnsi="Times"/>
                <w:lang w:eastAsia="x-none"/>
              </w:rPr>
              <w:t>At least one new MCS table is introduced for URLLC</w:t>
            </w:r>
          </w:p>
          <w:p w14:paraId="6BC1E1A0" w14:textId="77777777" w:rsidR="00E7308F" w:rsidRPr="00E7308F" w:rsidRDefault="00E7308F" w:rsidP="00E7308F">
            <w:pPr>
              <w:ind w:left="720" w:hanging="720"/>
              <w:rPr>
                <w:rFonts w:ascii="Times" w:eastAsia="Batang" w:hAnsi="Times"/>
                <w:lang w:eastAsia="x-none"/>
              </w:rPr>
            </w:pPr>
          </w:p>
          <w:p w14:paraId="116569FE" w14:textId="77777777" w:rsidR="00E7308F" w:rsidRPr="00E7308F" w:rsidRDefault="00E7308F" w:rsidP="00E7308F">
            <w:pPr>
              <w:ind w:left="720" w:hanging="720"/>
              <w:rPr>
                <w:rFonts w:ascii="Times" w:eastAsia="Batang" w:hAnsi="Times"/>
                <w:lang w:eastAsia="x-none"/>
              </w:rPr>
            </w:pPr>
          </w:p>
          <w:p w14:paraId="62498F96" w14:textId="77777777" w:rsidR="00E7308F" w:rsidRPr="00E7308F" w:rsidRDefault="00E7308F" w:rsidP="00E7308F">
            <w:pPr>
              <w:ind w:left="720" w:hanging="720"/>
              <w:rPr>
                <w:rFonts w:ascii="Times" w:eastAsia="Batang" w:hAnsi="Times"/>
                <w:lang w:eastAsia="x-none"/>
              </w:rPr>
            </w:pPr>
            <w:bookmarkStart w:id="0" w:name="_GoBack"/>
            <w:bookmarkEnd w:id="0"/>
            <w:r w:rsidRPr="00E7308F">
              <w:rPr>
                <w:rFonts w:ascii="Times" w:eastAsia="Batang" w:hAnsi="Times"/>
                <w:highlight w:val="green"/>
                <w:lang w:eastAsia="x-none"/>
              </w:rPr>
              <w:t>Agreements</w:t>
            </w:r>
            <w:r w:rsidRPr="00E7308F">
              <w:rPr>
                <w:rFonts w:ascii="Times" w:eastAsia="Batang" w:hAnsi="Times"/>
                <w:lang w:eastAsia="x-none"/>
              </w:rPr>
              <w:t>:</w:t>
            </w:r>
          </w:p>
          <w:p w14:paraId="3B16575E" w14:textId="77777777" w:rsidR="00E7308F" w:rsidRPr="00E7308F" w:rsidRDefault="00E7308F" w:rsidP="00E7308F">
            <w:pPr>
              <w:numPr>
                <w:ilvl w:val="0"/>
                <w:numId w:val="25"/>
              </w:numPr>
              <w:spacing w:after="180"/>
              <w:contextualSpacing/>
              <w:rPr>
                <w:rFonts w:ascii="Times" w:eastAsia="Batang" w:hAnsi="Times"/>
                <w:u w:val="single"/>
                <w:lang w:eastAsia="x-none"/>
              </w:rPr>
            </w:pPr>
            <w:r w:rsidRPr="00E7308F">
              <w:rPr>
                <w:rFonts w:ascii="Times" w:eastAsia="Batang" w:hAnsi="Times"/>
                <w:lang w:eastAsia="x-none"/>
              </w:rPr>
              <w:t>The CQI table for URLLC with target BLER of 10^-5 is composed of 16 entries, including one entry of “out of range”.</w:t>
            </w:r>
          </w:p>
          <w:p w14:paraId="63227DE0" w14:textId="77777777" w:rsidR="00E7308F" w:rsidRPr="00E7308F" w:rsidRDefault="00E7308F" w:rsidP="00E7308F">
            <w:pPr>
              <w:ind w:left="720" w:hanging="720"/>
              <w:rPr>
                <w:rFonts w:ascii="Times" w:eastAsia="Batang" w:hAnsi="Times"/>
                <w:lang w:eastAsia="x-none"/>
              </w:rPr>
            </w:pPr>
            <w:r w:rsidRPr="00E7308F">
              <w:rPr>
                <w:rFonts w:ascii="Times" w:eastAsia="Batang" w:hAnsi="Times"/>
                <w:highlight w:val="green"/>
                <w:lang w:eastAsia="x-none"/>
              </w:rPr>
              <w:t>Agreements</w:t>
            </w:r>
            <w:r w:rsidRPr="00E7308F">
              <w:rPr>
                <w:rFonts w:ascii="Times" w:eastAsia="Batang" w:hAnsi="Times"/>
                <w:lang w:eastAsia="x-none"/>
              </w:rPr>
              <w:t>:</w:t>
            </w:r>
          </w:p>
          <w:p w14:paraId="3D43D437" w14:textId="77777777" w:rsidR="00E7308F" w:rsidRPr="00E7308F" w:rsidRDefault="00E7308F" w:rsidP="00E7308F">
            <w:pPr>
              <w:numPr>
                <w:ilvl w:val="0"/>
                <w:numId w:val="25"/>
              </w:numPr>
              <w:spacing w:after="180"/>
              <w:contextualSpacing/>
              <w:rPr>
                <w:rFonts w:ascii="Times" w:eastAsia="Batang" w:hAnsi="Times"/>
                <w:lang w:eastAsia="x-none"/>
              </w:rPr>
            </w:pPr>
            <w:r w:rsidRPr="00E7308F">
              <w:rPr>
                <w:rFonts w:ascii="Times" w:eastAsia="Batang" w:hAnsi="Times"/>
                <w:lang w:eastAsia="x-none"/>
              </w:rPr>
              <w:t xml:space="preserve">In CSI report, RRC parameter </w:t>
            </w:r>
            <w:r w:rsidRPr="00E7308F">
              <w:rPr>
                <w:rFonts w:ascii="Times" w:eastAsia="Batang" w:hAnsi="Times"/>
                <w:i/>
                <w:lang w:eastAsia="x-none"/>
              </w:rPr>
              <w:t>cqi-Table</w:t>
            </w:r>
            <w:r w:rsidRPr="00E7308F">
              <w:rPr>
                <w:rFonts w:ascii="Times" w:eastAsia="Batang" w:hAnsi="Times"/>
                <w:lang w:eastAsia="x-none"/>
              </w:rPr>
              <w:t xml:space="preserve"> implicitly provides the BLER target for CQI reporting.</w:t>
            </w:r>
          </w:p>
          <w:p w14:paraId="6E3113A6" w14:textId="77777777" w:rsidR="00E7308F" w:rsidRPr="00E7308F" w:rsidRDefault="00E7308F" w:rsidP="00E7308F">
            <w:pPr>
              <w:numPr>
                <w:ilvl w:val="1"/>
                <w:numId w:val="25"/>
              </w:numPr>
              <w:spacing w:after="180"/>
              <w:contextualSpacing/>
              <w:rPr>
                <w:rFonts w:ascii="Times" w:eastAsia="Batang" w:hAnsi="Times"/>
                <w:lang w:eastAsia="x-none"/>
              </w:rPr>
            </w:pPr>
            <w:r w:rsidRPr="00E7308F">
              <w:rPr>
                <w:rFonts w:ascii="Times" w:eastAsia="Batang" w:hAnsi="Times"/>
                <w:lang w:eastAsia="x-none"/>
              </w:rPr>
              <w:t xml:space="preserve">New 64QAM table implies BLER target =10^-5 only. </w:t>
            </w:r>
          </w:p>
          <w:p w14:paraId="6BCBC70E" w14:textId="77777777" w:rsidR="00E7308F" w:rsidRPr="00E7308F" w:rsidRDefault="00E7308F" w:rsidP="00E7308F">
            <w:pPr>
              <w:numPr>
                <w:ilvl w:val="1"/>
                <w:numId w:val="25"/>
              </w:numPr>
              <w:spacing w:after="180"/>
              <w:contextualSpacing/>
              <w:rPr>
                <w:rFonts w:ascii="Times" w:eastAsia="Batang" w:hAnsi="Times"/>
                <w:lang w:eastAsia="x-none"/>
              </w:rPr>
            </w:pPr>
            <w:r w:rsidRPr="00E7308F">
              <w:rPr>
                <w:rFonts w:ascii="Times" w:eastAsia="Batang" w:hAnsi="Times"/>
                <w:lang w:eastAsia="x-none"/>
              </w:rPr>
              <w:t>Existing 64QAM table and 256QAM table imply BLER target =10^-1 only.</w:t>
            </w:r>
          </w:p>
          <w:p w14:paraId="03A058C1" w14:textId="77777777" w:rsidR="00E7308F" w:rsidRPr="00E7308F" w:rsidRDefault="00E7308F" w:rsidP="00E7308F">
            <w:pPr>
              <w:numPr>
                <w:ilvl w:val="0"/>
                <w:numId w:val="25"/>
              </w:numPr>
              <w:spacing w:after="180"/>
              <w:contextualSpacing/>
              <w:rPr>
                <w:rFonts w:ascii="Times" w:eastAsia="Batang" w:hAnsi="Times"/>
                <w:lang w:eastAsia="x-none"/>
              </w:rPr>
            </w:pPr>
            <w:r w:rsidRPr="00E7308F">
              <w:rPr>
                <w:rFonts w:ascii="Times" w:eastAsia="Batang" w:hAnsi="Times"/>
                <w:lang w:eastAsia="x-none"/>
              </w:rPr>
              <w:t xml:space="preserve">From RAN1 perspective, RRC parameter </w:t>
            </w:r>
            <w:r w:rsidRPr="00E7308F">
              <w:rPr>
                <w:rFonts w:ascii="Times" w:eastAsia="Batang" w:hAnsi="Times"/>
                <w:i/>
                <w:lang w:eastAsia="x-none"/>
              </w:rPr>
              <w:t>bler-Target</w:t>
            </w:r>
            <w:r w:rsidRPr="00E7308F">
              <w:rPr>
                <w:rFonts w:ascii="Times" w:eastAsia="Batang" w:hAnsi="Times"/>
                <w:lang w:eastAsia="x-none"/>
              </w:rPr>
              <w:t xml:space="preserve"> is not to be used by RAN1 specification in Rel-15. Thus, from RAN1 perspective, this parameter can be removed from 38.331 in Rel-15</w:t>
            </w:r>
          </w:p>
          <w:p w14:paraId="4A052BB6" w14:textId="2465F09D" w:rsidR="00E7308F" w:rsidRPr="00E7308F" w:rsidRDefault="00E7308F" w:rsidP="00E7308F">
            <w:pPr>
              <w:numPr>
                <w:ilvl w:val="1"/>
                <w:numId w:val="25"/>
              </w:numPr>
              <w:spacing w:after="180"/>
              <w:contextualSpacing/>
              <w:rPr>
                <w:rFonts w:ascii="Times" w:eastAsia="Batang" w:hAnsi="Times"/>
                <w:lang w:eastAsia="x-none"/>
              </w:rPr>
            </w:pPr>
            <w:r w:rsidRPr="00E7308F">
              <w:rPr>
                <w:rFonts w:ascii="Times" w:eastAsia="Batang" w:hAnsi="Times"/>
                <w:lang w:eastAsia="x-none"/>
              </w:rPr>
              <w:t>Spec update is necessary since the parameter already appears in RAN1 specs</w:t>
            </w:r>
          </w:p>
          <w:p w14:paraId="6FE7BD49" w14:textId="77777777" w:rsidR="00E7308F" w:rsidRPr="00E7308F" w:rsidRDefault="00E7308F" w:rsidP="00E7308F">
            <w:pPr>
              <w:ind w:left="720" w:hanging="720"/>
              <w:rPr>
                <w:rFonts w:ascii="Times" w:eastAsia="Batang" w:hAnsi="Times"/>
                <w:szCs w:val="24"/>
                <w:lang w:eastAsia="x-none"/>
              </w:rPr>
            </w:pPr>
          </w:p>
          <w:p w14:paraId="28559E98" w14:textId="77777777" w:rsidR="00E7308F" w:rsidRPr="00E7308F" w:rsidRDefault="00E7308F" w:rsidP="00E7308F">
            <w:pPr>
              <w:ind w:left="720" w:hanging="720"/>
              <w:rPr>
                <w:rFonts w:ascii="Times" w:eastAsia="Batang" w:hAnsi="Times"/>
                <w:lang w:eastAsia="x-none"/>
              </w:rPr>
            </w:pPr>
            <w:r w:rsidRPr="00E7308F">
              <w:rPr>
                <w:rFonts w:ascii="Times" w:eastAsia="Batang" w:hAnsi="Times"/>
                <w:highlight w:val="green"/>
                <w:lang w:eastAsia="x-none"/>
              </w:rPr>
              <w:t>Agreements</w:t>
            </w:r>
            <w:r w:rsidRPr="00E7308F">
              <w:rPr>
                <w:rFonts w:ascii="Times" w:eastAsia="Batang" w:hAnsi="Times"/>
                <w:lang w:eastAsia="x-none"/>
              </w:rPr>
              <w:t>:</w:t>
            </w:r>
          </w:p>
          <w:p w14:paraId="77B1F778" w14:textId="77777777" w:rsidR="00E7308F" w:rsidRPr="00E7308F" w:rsidRDefault="00E7308F" w:rsidP="00E7308F">
            <w:pPr>
              <w:numPr>
                <w:ilvl w:val="0"/>
                <w:numId w:val="25"/>
              </w:numPr>
              <w:spacing w:after="180"/>
              <w:contextualSpacing/>
              <w:rPr>
                <w:rFonts w:ascii="Times" w:eastAsia="Batang" w:hAnsi="Times"/>
                <w:u w:val="single"/>
                <w:lang w:eastAsia="x-none"/>
              </w:rPr>
            </w:pPr>
            <w:r w:rsidRPr="00E7308F">
              <w:rPr>
                <w:rFonts w:ascii="Times" w:eastAsia="Batang" w:hAnsi="Times"/>
                <w:lang w:eastAsia="x-none"/>
              </w:rPr>
              <w:t>Lowest SE entry for the new CQI table is 30/1024 * 2</w:t>
            </w:r>
          </w:p>
          <w:p w14:paraId="016FB706" w14:textId="77777777" w:rsidR="00E7308F" w:rsidRPr="00E7308F" w:rsidRDefault="00E7308F" w:rsidP="00E7308F">
            <w:pPr>
              <w:ind w:left="720" w:hanging="720"/>
              <w:rPr>
                <w:rFonts w:ascii="Times" w:eastAsia="Batang" w:hAnsi="Times"/>
                <w:lang w:eastAsia="x-none"/>
              </w:rPr>
            </w:pPr>
            <w:r w:rsidRPr="00E7308F">
              <w:rPr>
                <w:rFonts w:ascii="Times" w:eastAsia="Batang" w:hAnsi="Times"/>
                <w:highlight w:val="green"/>
                <w:lang w:eastAsia="x-none"/>
              </w:rPr>
              <w:t>Agreements</w:t>
            </w:r>
            <w:r w:rsidRPr="00E7308F">
              <w:rPr>
                <w:rFonts w:ascii="Times" w:eastAsia="Batang" w:hAnsi="Times"/>
                <w:lang w:eastAsia="x-none"/>
              </w:rPr>
              <w:t>:</w:t>
            </w:r>
          </w:p>
          <w:p w14:paraId="35CD218B" w14:textId="77777777" w:rsidR="00E7308F" w:rsidRPr="00E7308F" w:rsidRDefault="00E7308F" w:rsidP="00E7308F">
            <w:pPr>
              <w:numPr>
                <w:ilvl w:val="0"/>
                <w:numId w:val="27"/>
              </w:numPr>
              <w:rPr>
                <w:rFonts w:ascii="Times" w:eastAsia="Batang" w:hAnsi="Times"/>
              </w:rPr>
            </w:pPr>
            <w:r w:rsidRPr="00E7308F">
              <w:rPr>
                <w:rFonts w:ascii="Times" w:eastAsia="Batang" w:hAnsi="Times"/>
              </w:rPr>
              <w:t xml:space="preserve">The </w:t>
            </w:r>
            <w:r w:rsidRPr="00E7308F">
              <w:rPr>
                <w:rFonts w:ascii="Times" w:eastAsia="Batang" w:hAnsi="Times"/>
                <w:lang w:eastAsia="x-none"/>
              </w:rPr>
              <w:t xml:space="preserve">CQI table for URLLC with target BLER of 10^-5 </w:t>
            </w:r>
            <w:r w:rsidRPr="00E7308F">
              <w:rPr>
                <w:rFonts w:ascii="Times" w:eastAsia="Batang" w:hAnsi="Times"/>
              </w:rPr>
              <w:t>is:</w:t>
            </w:r>
          </w:p>
          <w:tbl>
            <w:tblPr>
              <w:tblW w:w="0" w:type="auto"/>
              <w:jc w:val="center"/>
              <w:tblCellMar>
                <w:left w:w="0" w:type="dxa"/>
                <w:right w:w="0" w:type="dxa"/>
              </w:tblCellMar>
              <w:tblLook w:val="0000" w:firstRow="0" w:lastRow="0" w:firstColumn="0" w:lastColumn="0" w:noHBand="0" w:noVBand="0"/>
            </w:tblPr>
            <w:tblGrid>
              <w:gridCol w:w="1459"/>
              <w:gridCol w:w="1294"/>
              <w:gridCol w:w="1761"/>
              <w:gridCol w:w="1139"/>
            </w:tblGrid>
            <w:tr w:rsidR="00E7308F" w:rsidRPr="00E7308F" w14:paraId="16E45778" w14:textId="77777777" w:rsidTr="007811F5">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98CAC76" w14:textId="77777777" w:rsidR="00E7308F" w:rsidRPr="00E7308F" w:rsidRDefault="00E7308F" w:rsidP="00E7308F">
                  <w:pPr>
                    <w:keepNext/>
                    <w:keepLines/>
                    <w:ind w:left="720" w:hanging="720"/>
                    <w:jc w:val="center"/>
                    <w:rPr>
                      <w:rFonts w:ascii="Arial" w:eastAsia="Times New Roman" w:hAnsi="Arial"/>
                      <w:b/>
                      <w:color w:val="000000"/>
                    </w:rPr>
                  </w:pPr>
                  <w:r w:rsidRPr="00E7308F">
                    <w:rPr>
                      <w:rFonts w:ascii="Arial" w:eastAsia="Times New Roman" w:hAnsi="Arial"/>
                      <w:b/>
                      <w:color w:val="000000"/>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4C0FD70" w14:textId="77777777" w:rsidR="00E7308F" w:rsidRPr="00E7308F" w:rsidRDefault="00E7308F" w:rsidP="00E7308F">
                  <w:pPr>
                    <w:keepNext/>
                    <w:keepLines/>
                    <w:ind w:left="720" w:hanging="720"/>
                    <w:jc w:val="center"/>
                    <w:rPr>
                      <w:rFonts w:ascii="Arial" w:eastAsia="Times New Roman" w:hAnsi="Arial"/>
                      <w:b/>
                      <w:color w:val="000000"/>
                    </w:rPr>
                  </w:pPr>
                  <w:r w:rsidRPr="00E7308F">
                    <w:rPr>
                      <w:rFonts w:ascii="Arial" w:eastAsia="Times New Roman" w:hAnsi="Arial"/>
                      <w:b/>
                      <w:color w:val="000000"/>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AC791F9" w14:textId="77777777" w:rsidR="00E7308F" w:rsidRPr="00E7308F" w:rsidRDefault="00E7308F" w:rsidP="00E7308F">
                  <w:pPr>
                    <w:keepNext/>
                    <w:keepLines/>
                    <w:ind w:left="720" w:hanging="720"/>
                    <w:jc w:val="center"/>
                    <w:rPr>
                      <w:rFonts w:ascii="Arial" w:eastAsia="Times New Roman" w:hAnsi="Arial"/>
                      <w:b/>
                      <w:color w:val="000000"/>
                    </w:rPr>
                  </w:pPr>
                  <w:r w:rsidRPr="00E7308F">
                    <w:rPr>
                      <w:rFonts w:ascii="Arial" w:eastAsia="Times New Roman" w:hAnsi="Arial"/>
                      <w:b/>
                      <w:color w:val="000000"/>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537C099" w14:textId="77777777" w:rsidR="00E7308F" w:rsidRPr="00E7308F" w:rsidRDefault="00E7308F" w:rsidP="00E7308F">
                  <w:pPr>
                    <w:keepNext/>
                    <w:keepLines/>
                    <w:ind w:left="720" w:hanging="720"/>
                    <w:jc w:val="center"/>
                    <w:rPr>
                      <w:rFonts w:ascii="Arial" w:eastAsia="Times New Roman" w:hAnsi="Arial"/>
                      <w:b/>
                      <w:color w:val="000000"/>
                    </w:rPr>
                  </w:pPr>
                  <w:r w:rsidRPr="00E7308F">
                    <w:rPr>
                      <w:rFonts w:ascii="Arial" w:eastAsia="Times New Roman" w:hAnsi="Arial"/>
                      <w:b/>
                      <w:color w:val="000000"/>
                    </w:rPr>
                    <w:t>efficiency</w:t>
                  </w:r>
                </w:p>
              </w:tc>
            </w:tr>
            <w:tr w:rsidR="00E7308F" w:rsidRPr="00E7308F" w14:paraId="41ABBEF0" w14:textId="77777777" w:rsidTr="007811F5">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FC5EAD"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7CC8E2A5"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out of range</w:t>
                  </w:r>
                </w:p>
              </w:tc>
            </w:tr>
            <w:tr w:rsidR="00E7308F" w:rsidRPr="00E7308F" w14:paraId="42E16484"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C8E5B6" w14:textId="77777777" w:rsidR="00E7308F" w:rsidRPr="00E7308F" w:rsidRDefault="00E7308F" w:rsidP="00E7308F">
                  <w:pPr>
                    <w:keepNext/>
                    <w:keepLines/>
                    <w:ind w:left="720" w:hanging="720"/>
                    <w:jc w:val="center"/>
                    <w:rPr>
                      <w:rFonts w:ascii="Arial" w:eastAsia="Times New Roman" w:hAnsi="Arial"/>
                      <w:color w:val="FF0000"/>
                      <w:u w:val="single"/>
                    </w:rPr>
                  </w:pPr>
                  <w:r w:rsidRPr="00E7308F">
                    <w:rPr>
                      <w:rFonts w:ascii="Arial" w:eastAsia="Times New Roman" w:hAnsi="Arial"/>
                      <w:color w:val="FF0000"/>
                      <w:u w:val="single"/>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A215FDE" w14:textId="77777777" w:rsidR="00E7308F" w:rsidRPr="00E7308F" w:rsidRDefault="00E7308F" w:rsidP="00E7308F">
                  <w:pPr>
                    <w:keepNext/>
                    <w:keepLines/>
                    <w:ind w:left="720" w:hanging="720"/>
                    <w:jc w:val="center"/>
                    <w:rPr>
                      <w:rFonts w:ascii="Arial" w:eastAsia="Times New Roman" w:hAnsi="Arial"/>
                      <w:color w:val="FF0000"/>
                      <w:u w:val="single"/>
                    </w:rPr>
                  </w:pPr>
                  <w:r w:rsidRPr="00E7308F">
                    <w:rPr>
                      <w:rFonts w:ascii="Arial" w:eastAsia="Times New Roman" w:hAnsi="Arial"/>
                      <w:color w:val="FF0000"/>
                      <w:u w:val="single"/>
                    </w:rPr>
                    <w:t>Q</w:t>
                  </w:r>
                  <w:r w:rsidRPr="00E7308F">
                    <w:rPr>
                      <w:rFonts w:ascii="Arial" w:eastAsia="Times New Roman" w:hAnsi="Arial" w:hint="eastAsia"/>
                      <w:color w:val="FF0000"/>
                      <w:u w:val="single"/>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679F17" w14:textId="77777777" w:rsidR="00E7308F" w:rsidRPr="00E7308F" w:rsidRDefault="00E7308F" w:rsidP="00E7308F">
                  <w:pPr>
                    <w:keepNext/>
                    <w:keepLines/>
                    <w:ind w:left="720" w:hanging="720"/>
                    <w:jc w:val="center"/>
                    <w:rPr>
                      <w:rFonts w:ascii="Arial" w:eastAsia="Times New Roman" w:hAnsi="Arial"/>
                      <w:color w:val="FF0000"/>
                      <w:u w:val="single"/>
                    </w:rPr>
                  </w:pPr>
                  <w:r w:rsidRPr="00E7308F">
                    <w:rPr>
                      <w:rFonts w:ascii="Arial" w:eastAsia="Times New Roman" w:hAnsi="Arial"/>
                      <w:color w:val="FF0000"/>
                      <w:u w:val="single"/>
                    </w:rPr>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B4F0E39" w14:textId="77777777" w:rsidR="00E7308F" w:rsidRPr="00E7308F" w:rsidRDefault="00E7308F" w:rsidP="00E7308F">
                  <w:pPr>
                    <w:keepNext/>
                    <w:keepLines/>
                    <w:ind w:left="720" w:hanging="720"/>
                    <w:jc w:val="center"/>
                    <w:rPr>
                      <w:rFonts w:ascii="Arial" w:eastAsia="Times New Roman" w:hAnsi="Arial"/>
                      <w:color w:val="FF0000"/>
                    </w:rPr>
                  </w:pPr>
                  <w:r w:rsidRPr="00E7308F">
                    <w:rPr>
                      <w:rFonts w:ascii="Arial" w:eastAsia="Times New Roman" w:hAnsi="Arial"/>
                      <w:color w:val="FF0000"/>
                    </w:rPr>
                    <w:t>0.0586</w:t>
                  </w:r>
                </w:p>
              </w:tc>
            </w:tr>
            <w:tr w:rsidR="00E7308F" w:rsidRPr="00E7308F" w14:paraId="0FD06220"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BDA048D" w14:textId="77777777" w:rsidR="00E7308F" w:rsidRPr="00E7308F" w:rsidRDefault="00E7308F" w:rsidP="00E7308F">
                  <w:pPr>
                    <w:keepNext/>
                    <w:keepLines/>
                    <w:ind w:left="720" w:hanging="720"/>
                    <w:jc w:val="center"/>
                    <w:rPr>
                      <w:rFonts w:ascii="Arial" w:eastAsia="Times New Roman" w:hAnsi="Arial"/>
                      <w:color w:val="FF0000"/>
                      <w:u w:val="single"/>
                    </w:rPr>
                  </w:pPr>
                  <w:r w:rsidRPr="00E7308F">
                    <w:rPr>
                      <w:rFonts w:ascii="Arial" w:eastAsia="Times New Roman" w:hAnsi="Arial"/>
                      <w:color w:val="FF0000"/>
                      <w:u w:val="single"/>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ED84F1" w14:textId="77777777" w:rsidR="00E7308F" w:rsidRPr="00E7308F" w:rsidRDefault="00E7308F" w:rsidP="00E7308F">
                  <w:pPr>
                    <w:keepNext/>
                    <w:keepLines/>
                    <w:ind w:left="720" w:hanging="720"/>
                    <w:jc w:val="center"/>
                    <w:rPr>
                      <w:rFonts w:ascii="Arial" w:eastAsia="Times New Roman" w:hAnsi="Arial"/>
                      <w:color w:val="FF0000"/>
                      <w:u w:val="single"/>
                    </w:rPr>
                  </w:pPr>
                  <w:r w:rsidRPr="00E7308F">
                    <w:rPr>
                      <w:rFonts w:ascii="Arial" w:eastAsia="Times New Roman" w:hAnsi="Arial"/>
                      <w:color w:val="FF0000"/>
                      <w:u w:val="single"/>
                    </w:rPr>
                    <w:t>Q</w:t>
                  </w:r>
                  <w:r w:rsidRPr="00E7308F">
                    <w:rPr>
                      <w:rFonts w:ascii="Arial" w:eastAsia="Times New Roman" w:hAnsi="Arial" w:hint="eastAsia"/>
                      <w:color w:val="FF0000"/>
                      <w:u w:val="single"/>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11E4B9" w14:textId="77777777" w:rsidR="00E7308F" w:rsidRPr="00E7308F" w:rsidRDefault="00E7308F" w:rsidP="00E7308F">
                  <w:pPr>
                    <w:keepNext/>
                    <w:keepLines/>
                    <w:ind w:left="720" w:hanging="720"/>
                    <w:jc w:val="center"/>
                    <w:rPr>
                      <w:rFonts w:ascii="Arial" w:eastAsia="Times New Roman" w:hAnsi="Arial"/>
                      <w:color w:val="FF0000"/>
                      <w:u w:val="single"/>
                    </w:rPr>
                  </w:pPr>
                  <w:r w:rsidRPr="00E7308F">
                    <w:rPr>
                      <w:rFonts w:ascii="Arial" w:eastAsia="Times New Roman" w:hAnsi="Arial"/>
                      <w:color w:val="FF0000"/>
                      <w:u w:val="single"/>
                    </w:rPr>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D805883" w14:textId="77777777" w:rsidR="00E7308F" w:rsidRPr="00E7308F" w:rsidRDefault="00E7308F" w:rsidP="00E7308F">
                  <w:pPr>
                    <w:keepNext/>
                    <w:keepLines/>
                    <w:ind w:left="720" w:hanging="720"/>
                    <w:jc w:val="center"/>
                    <w:rPr>
                      <w:rFonts w:ascii="Arial" w:eastAsia="Times New Roman" w:hAnsi="Arial"/>
                      <w:color w:val="FF0000"/>
                    </w:rPr>
                  </w:pPr>
                  <w:r w:rsidRPr="00E7308F">
                    <w:rPr>
                      <w:rFonts w:ascii="Arial" w:eastAsia="Times New Roman" w:hAnsi="Arial"/>
                      <w:color w:val="FF0000"/>
                    </w:rPr>
                    <w:t>0.0977</w:t>
                  </w:r>
                </w:p>
              </w:tc>
            </w:tr>
            <w:tr w:rsidR="00E7308F" w:rsidRPr="00E7308F" w14:paraId="24993A74"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511282"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93FD77F"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Q</w:t>
                  </w:r>
                  <w:r w:rsidRPr="00E7308F">
                    <w:rPr>
                      <w:rFonts w:ascii="Arial" w:eastAsia="Times New Roman" w:hAnsi="Arial"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13B0DE9"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917743"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0.1523</w:t>
                  </w:r>
                </w:p>
              </w:tc>
            </w:tr>
            <w:tr w:rsidR="00E7308F" w:rsidRPr="00E7308F" w14:paraId="02AEBC8A"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644A4F"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3838E32"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Q</w:t>
                  </w:r>
                  <w:r w:rsidRPr="00E7308F">
                    <w:rPr>
                      <w:rFonts w:ascii="Arial" w:eastAsia="Times New Roman" w:hAnsi="Arial"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8F2D14E"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6547F91"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0.2344</w:t>
                  </w:r>
                </w:p>
              </w:tc>
            </w:tr>
            <w:tr w:rsidR="00E7308F" w:rsidRPr="00E7308F" w14:paraId="0B036830"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83ABF7"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68CE31"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Q</w:t>
                  </w:r>
                  <w:r w:rsidRPr="00E7308F">
                    <w:rPr>
                      <w:rFonts w:ascii="Arial" w:eastAsia="Times New Roman" w:hAnsi="Arial"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1BB05C2"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ED8B778"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0.3770</w:t>
                  </w:r>
                </w:p>
              </w:tc>
            </w:tr>
            <w:tr w:rsidR="00E7308F" w:rsidRPr="00E7308F" w14:paraId="7F91C91B" w14:textId="77777777" w:rsidTr="007811F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CC0BB01"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8D2C65E"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Q</w:t>
                  </w:r>
                  <w:r w:rsidRPr="00E7308F">
                    <w:rPr>
                      <w:rFonts w:ascii="Arial" w:eastAsia="Times New Roman" w:hAnsi="Arial"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910D60C"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5F0524A"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0.6016</w:t>
                  </w:r>
                </w:p>
              </w:tc>
            </w:tr>
            <w:tr w:rsidR="00E7308F" w:rsidRPr="00E7308F" w14:paraId="326E7CB8"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DD040D"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7F12849"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Q</w:t>
                  </w:r>
                  <w:r w:rsidRPr="00E7308F">
                    <w:rPr>
                      <w:rFonts w:ascii="Arial" w:eastAsia="Times New Roman" w:hAnsi="Arial"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A34FE3"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93C895C"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0.8770</w:t>
                  </w:r>
                </w:p>
              </w:tc>
            </w:tr>
            <w:tr w:rsidR="00E7308F" w:rsidRPr="00E7308F" w14:paraId="37BB087E"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3B360B4"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lastRenderedPageBreak/>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391CCA2"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Q</w:t>
                  </w:r>
                  <w:r w:rsidRPr="00E7308F">
                    <w:rPr>
                      <w:rFonts w:ascii="Arial" w:eastAsia="Times New Roman" w:hAnsi="Arial"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642444"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D00E22"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1.1758</w:t>
                  </w:r>
                </w:p>
              </w:tc>
            </w:tr>
            <w:tr w:rsidR="00E7308F" w:rsidRPr="00E7308F" w14:paraId="736D91FE" w14:textId="77777777" w:rsidTr="007811F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D4190F5"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762CFE8"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16Q</w:t>
                  </w:r>
                  <w:r w:rsidRPr="00E7308F">
                    <w:rPr>
                      <w:rFonts w:ascii="Arial" w:eastAsia="Times New Roman" w:hAnsi="Arial"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4CEED5F"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175132E"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1.4766</w:t>
                  </w:r>
                </w:p>
              </w:tc>
            </w:tr>
            <w:tr w:rsidR="00E7308F" w:rsidRPr="00E7308F" w14:paraId="4551DE3D"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86A5A6"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18DAC31"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16Q</w:t>
                  </w:r>
                  <w:r w:rsidRPr="00E7308F">
                    <w:rPr>
                      <w:rFonts w:ascii="Arial" w:eastAsia="Times New Roman" w:hAnsi="Arial"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313BA4D"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6DF0865"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1.9141</w:t>
                  </w:r>
                </w:p>
              </w:tc>
            </w:tr>
            <w:tr w:rsidR="00E7308F" w:rsidRPr="00E7308F" w14:paraId="3728DCA9"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C791F0"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336A4D7"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16Q</w:t>
                  </w:r>
                  <w:r w:rsidRPr="00E7308F">
                    <w:rPr>
                      <w:rFonts w:ascii="Arial" w:eastAsia="Times New Roman" w:hAnsi="Arial"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25EA14C"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5ECE9B"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2.4063</w:t>
                  </w:r>
                </w:p>
              </w:tc>
            </w:tr>
            <w:tr w:rsidR="00E7308F" w:rsidRPr="00E7308F" w14:paraId="5E1D9706"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A61CC2"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0A9FE64"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64Q</w:t>
                  </w:r>
                  <w:r w:rsidRPr="00E7308F">
                    <w:rPr>
                      <w:rFonts w:ascii="Arial" w:eastAsia="Times New Roman" w:hAnsi="Arial"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49119D8"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D99534D"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2.7305</w:t>
                  </w:r>
                </w:p>
              </w:tc>
            </w:tr>
            <w:tr w:rsidR="00E7308F" w:rsidRPr="00E7308F" w14:paraId="7322D150"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37AA28"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287865D"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64Q</w:t>
                  </w:r>
                  <w:r w:rsidRPr="00E7308F">
                    <w:rPr>
                      <w:rFonts w:ascii="Arial" w:eastAsia="Times New Roman" w:hAnsi="Arial"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43A82B8"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3B573A8"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3.3223</w:t>
                  </w:r>
                </w:p>
              </w:tc>
            </w:tr>
            <w:tr w:rsidR="00E7308F" w:rsidRPr="00E7308F" w14:paraId="12B65628"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C4EFBD"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32DDAEF"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64Q</w:t>
                  </w:r>
                  <w:r w:rsidRPr="00E7308F">
                    <w:rPr>
                      <w:rFonts w:ascii="Arial" w:eastAsia="Times New Roman" w:hAnsi="Arial"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34E249"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4D9CDBA"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3.9023</w:t>
                  </w:r>
                </w:p>
              </w:tc>
            </w:tr>
            <w:tr w:rsidR="00E7308F" w:rsidRPr="00E7308F" w14:paraId="345D87EF" w14:textId="77777777" w:rsidTr="007811F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13E597"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E5BC060"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64Q</w:t>
                  </w:r>
                  <w:r w:rsidRPr="00E7308F">
                    <w:rPr>
                      <w:rFonts w:ascii="Arial" w:eastAsia="Times New Roman" w:hAnsi="Arial"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0EFF9B8"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4BCF53" w14:textId="77777777" w:rsidR="00E7308F" w:rsidRPr="00E7308F" w:rsidRDefault="00E7308F" w:rsidP="00E7308F">
                  <w:pPr>
                    <w:keepNext/>
                    <w:keepLines/>
                    <w:ind w:left="720" w:hanging="720"/>
                    <w:jc w:val="center"/>
                    <w:rPr>
                      <w:rFonts w:ascii="Arial" w:eastAsia="Times New Roman" w:hAnsi="Arial"/>
                      <w:color w:val="000000"/>
                    </w:rPr>
                  </w:pPr>
                  <w:r w:rsidRPr="00E7308F">
                    <w:rPr>
                      <w:rFonts w:ascii="Arial" w:eastAsia="Times New Roman" w:hAnsi="Arial"/>
                      <w:color w:val="000000"/>
                    </w:rPr>
                    <w:t>4.5234</w:t>
                  </w:r>
                </w:p>
              </w:tc>
            </w:tr>
          </w:tbl>
          <w:p w14:paraId="03349B11" w14:textId="77777777" w:rsidR="00E7308F" w:rsidRPr="00E7308F" w:rsidRDefault="00E7308F" w:rsidP="00E7308F">
            <w:pPr>
              <w:ind w:left="720" w:hanging="720"/>
              <w:rPr>
                <w:rFonts w:ascii="Times" w:eastAsia="Batang" w:hAnsi="Times"/>
                <w:szCs w:val="24"/>
                <w:lang w:eastAsia="x-none"/>
              </w:rPr>
            </w:pPr>
          </w:p>
          <w:p w14:paraId="142D9A58" w14:textId="77777777" w:rsidR="00E7308F" w:rsidRPr="00E7308F" w:rsidRDefault="00E7308F" w:rsidP="00E7308F">
            <w:pPr>
              <w:ind w:left="720" w:hanging="720"/>
              <w:rPr>
                <w:rFonts w:ascii="Times" w:eastAsia="Batang" w:hAnsi="Times"/>
                <w:lang w:eastAsia="x-none"/>
              </w:rPr>
            </w:pPr>
            <w:r w:rsidRPr="00E7308F">
              <w:rPr>
                <w:rFonts w:ascii="Times" w:eastAsia="Batang" w:hAnsi="Times"/>
                <w:highlight w:val="green"/>
                <w:lang w:eastAsia="x-none"/>
              </w:rPr>
              <w:t>Agreements</w:t>
            </w:r>
            <w:r w:rsidRPr="00E7308F">
              <w:rPr>
                <w:rFonts w:ascii="Times" w:eastAsia="Batang" w:hAnsi="Times"/>
                <w:lang w:eastAsia="x-none"/>
              </w:rPr>
              <w:t>:</w:t>
            </w:r>
          </w:p>
          <w:p w14:paraId="3486DA2B" w14:textId="77777777" w:rsidR="00E7308F" w:rsidRPr="00E7308F" w:rsidRDefault="00E7308F" w:rsidP="00E7308F">
            <w:pPr>
              <w:numPr>
                <w:ilvl w:val="0"/>
                <w:numId w:val="27"/>
              </w:numPr>
              <w:rPr>
                <w:rFonts w:ascii="Times" w:eastAsia="Batang" w:hAnsi="Times"/>
              </w:rPr>
            </w:pPr>
            <w:r w:rsidRPr="00E7308F">
              <w:rPr>
                <w:rFonts w:ascii="Times" w:eastAsia="Batang" w:hAnsi="Times"/>
              </w:rPr>
              <w:t>For both CP-OFDM and DFT-s-OFDM, the new MCS table for URLLC has a size of 32 entries, and the MCS information field in DCI is 5-bit.</w:t>
            </w:r>
          </w:p>
          <w:p w14:paraId="346C76F1" w14:textId="77777777" w:rsidR="00E7308F" w:rsidRPr="00E7308F" w:rsidRDefault="00E7308F" w:rsidP="00E7308F">
            <w:pPr>
              <w:ind w:left="720" w:hanging="720"/>
              <w:rPr>
                <w:rFonts w:ascii="Times" w:eastAsia="Batang" w:hAnsi="Times"/>
                <w:szCs w:val="24"/>
              </w:rPr>
            </w:pPr>
          </w:p>
          <w:p w14:paraId="401BD4CA" w14:textId="77777777" w:rsidR="00E7308F" w:rsidRPr="00E7308F" w:rsidRDefault="00E7308F" w:rsidP="00E7308F">
            <w:pPr>
              <w:ind w:left="720" w:hanging="720"/>
              <w:rPr>
                <w:rFonts w:ascii="Times" w:eastAsia="Batang" w:hAnsi="Times"/>
                <w:szCs w:val="24"/>
              </w:rPr>
            </w:pPr>
          </w:p>
          <w:p w14:paraId="06BF300A" w14:textId="77777777" w:rsidR="00E7308F" w:rsidRPr="00E7308F" w:rsidRDefault="00E7308F" w:rsidP="00E7308F">
            <w:pPr>
              <w:ind w:left="720" w:hanging="720"/>
              <w:rPr>
                <w:rFonts w:ascii="Times" w:eastAsia="Batang" w:hAnsi="Times"/>
              </w:rPr>
            </w:pPr>
            <w:r w:rsidRPr="00E7308F">
              <w:rPr>
                <w:rFonts w:ascii="Times" w:eastAsia="Batang" w:hAnsi="Times"/>
                <w:highlight w:val="green"/>
              </w:rPr>
              <w:t>Agreements</w:t>
            </w:r>
            <w:r w:rsidRPr="00E7308F">
              <w:rPr>
                <w:rFonts w:ascii="Times" w:eastAsia="Batang" w:hAnsi="Times"/>
              </w:rPr>
              <w:t>:</w:t>
            </w:r>
          </w:p>
          <w:p w14:paraId="6FA29D43" w14:textId="77777777" w:rsidR="00E7308F" w:rsidRPr="00E7308F" w:rsidRDefault="00E7308F" w:rsidP="00E7308F">
            <w:pPr>
              <w:numPr>
                <w:ilvl w:val="0"/>
                <w:numId w:val="28"/>
              </w:numPr>
              <w:spacing w:after="180"/>
              <w:contextualSpacing/>
              <w:rPr>
                <w:rFonts w:ascii="Times" w:eastAsia="Batang" w:hAnsi="Times"/>
                <w:lang w:eastAsia="x-none"/>
              </w:rPr>
            </w:pPr>
            <w:r w:rsidRPr="00E7308F">
              <w:rPr>
                <w:rFonts w:ascii="Times" w:eastAsia="Batang" w:hAnsi="Times"/>
                <w:lang w:eastAsia="x-none"/>
              </w:rPr>
              <w:t xml:space="preserve">For CP-OFDM, the 32-entry MCS table for URLLC includes at least 3 reserved entries for modulation order. </w:t>
            </w:r>
          </w:p>
          <w:p w14:paraId="4C7804EE" w14:textId="77777777" w:rsidR="00E7308F" w:rsidRPr="00E7308F" w:rsidRDefault="00E7308F" w:rsidP="00E7308F">
            <w:pPr>
              <w:numPr>
                <w:ilvl w:val="1"/>
                <w:numId w:val="28"/>
              </w:numPr>
              <w:spacing w:after="180"/>
              <w:contextualSpacing/>
              <w:rPr>
                <w:rFonts w:ascii="Times" w:eastAsia="Batang" w:hAnsi="Times"/>
                <w:lang w:eastAsia="x-none"/>
              </w:rPr>
            </w:pPr>
            <w:r w:rsidRPr="00E7308F">
              <w:rPr>
                <w:rFonts w:ascii="Times" w:eastAsia="Batang" w:hAnsi="Times"/>
                <w:lang w:eastAsia="x-none"/>
              </w:rPr>
              <w:t>FFS if more reserved entries are needed</w:t>
            </w:r>
          </w:p>
          <w:p w14:paraId="33620663" w14:textId="77777777" w:rsidR="00E7308F" w:rsidRPr="00E7308F" w:rsidRDefault="00E7308F" w:rsidP="00E7308F">
            <w:pPr>
              <w:numPr>
                <w:ilvl w:val="0"/>
                <w:numId w:val="28"/>
              </w:numPr>
              <w:spacing w:after="180"/>
              <w:contextualSpacing/>
              <w:rPr>
                <w:rFonts w:ascii="Times" w:eastAsia="Batang" w:hAnsi="Times"/>
                <w:lang w:eastAsia="x-none"/>
              </w:rPr>
            </w:pPr>
            <w:r w:rsidRPr="00E7308F">
              <w:rPr>
                <w:rFonts w:ascii="Times" w:eastAsia="Batang" w:hAnsi="Times"/>
                <w:lang w:eastAsia="x-none"/>
              </w:rPr>
              <w:t>For DFT-s-OFDM, the 32-entry MCS table for URLLC includes at least 4 reserved entries for modulation order (pi/2-BPSK, QPSK, 16QAM, 64QAM).</w:t>
            </w:r>
          </w:p>
          <w:p w14:paraId="529BDB55" w14:textId="77777777" w:rsidR="00E7308F" w:rsidRPr="00E7308F" w:rsidRDefault="00E7308F" w:rsidP="00E7308F">
            <w:pPr>
              <w:numPr>
                <w:ilvl w:val="1"/>
                <w:numId w:val="28"/>
              </w:numPr>
              <w:spacing w:after="180"/>
              <w:contextualSpacing/>
              <w:rPr>
                <w:rFonts w:ascii="Times" w:eastAsia="Batang" w:hAnsi="Times"/>
                <w:lang w:eastAsia="x-none"/>
              </w:rPr>
            </w:pPr>
            <w:r w:rsidRPr="00E7308F">
              <w:rPr>
                <w:rFonts w:ascii="Times" w:eastAsia="Batang" w:hAnsi="Times"/>
                <w:lang w:eastAsia="x-none"/>
              </w:rPr>
              <w:t>FFS if more reserved entries are needed</w:t>
            </w:r>
          </w:p>
          <w:p w14:paraId="403A1DC7" w14:textId="77777777" w:rsidR="00E7308F" w:rsidRPr="00E7308F" w:rsidRDefault="00E7308F" w:rsidP="00E7308F">
            <w:pPr>
              <w:numPr>
                <w:ilvl w:val="0"/>
                <w:numId w:val="28"/>
              </w:numPr>
              <w:spacing w:after="180"/>
              <w:contextualSpacing/>
              <w:rPr>
                <w:rFonts w:ascii="Times" w:eastAsia="Batang" w:hAnsi="Times"/>
                <w:lang w:eastAsia="x-none"/>
              </w:rPr>
            </w:pPr>
            <w:r w:rsidRPr="00E7308F">
              <w:rPr>
                <w:rFonts w:ascii="Times" w:eastAsia="Batang" w:hAnsi="Times"/>
                <w:lang w:eastAsia="x-none"/>
              </w:rPr>
              <w:t>Regarding pi/2-BPSK support for PUSCH, the same signalling and procedure are used for URLLC and eMBB.</w:t>
            </w:r>
          </w:p>
          <w:p w14:paraId="1095233A" w14:textId="77777777" w:rsidR="00E7308F" w:rsidRPr="00E7308F" w:rsidRDefault="00E7308F" w:rsidP="00E7308F">
            <w:pPr>
              <w:ind w:left="720" w:hanging="720"/>
              <w:rPr>
                <w:rFonts w:ascii="Times" w:eastAsia="Batang" w:hAnsi="Times"/>
                <w:szCs w:val="24"/>
              </w:rPr>
            </w:pPr>
          </w:p>
          <w:p w14:paraId="447529EF" w14:textId="77777777" w:rsidR="00E7308F" w:rsidRPr="00E7308F" w:rsidRDefault="00E7308F" w:rsidP="00E7308F">
            <w:pPr>
              <w:ind w:left="720" w:hanging="720"/>
              <w:rPr>
                <w:rFonts w:ascii="Times" w:eastAsia="Batang" w:hAnsi="Times"/>
              </w:rPr>
            </w:pPr>
            <w:r w:rsidRPr="00E7308F">
              <w:rPr>
                <w:rFonts w:ascii="Times" w:eastAsia="Batang" w:hAnsi="Times"/>
                <w:highlight w:val="green"/>
              </w:rPr>
              <w:t>Agreements</w:t>
            </w:r>
            <w:r w:rsidRPr="00E7308F">
              <w:rPr>
                <w:rFonts w:ascii="Times" w:eastAsia="Batang" w:hAnsi="Times"/>
              </w:rPr>
              <w:t>:</w:t>
            </w:r>
          </w:p>
          <w:p w14:paraId="5DD682B3" w14:textId="77777777" w:rsidR="00E7308F" w:rsidRPr="00E7308F" w:rsidRDefault="00E7308F" w:rsidP="00E7308F">
            <w:pPr>
              <w:numPr>
                <w:ilvl w:val="0"/>
                <w:numId w:val="28"/>
              </w:numPr>
              <w:spacing w:after="180"/>
              <w:contextualSpacing/>
              <w:rPr>
                <w:rFonts w:ascii="Times" w:eastAsia="Batang" w:hAnsi="Times"/>
                <w:lang w:eastAsia="x-none"/>
              </w:rPr>
            </w:pPr>
            <w:r w:rsidRPr="00E7308F">
              <w:rPr>
                <w:rFonts w:ascii="Times" w:eastAsia="Batang" w:hAnsi="Times"/>
                <w:lang w:eastAsia="x-none"/>
              </w:rPr>
              <w:t>The lowest SE entry in the new MCS table is the same as the lowest SE entry of the CQI table for BLER target of 10^-5.</w:t>
            </w:r>
          </w:p>
          <w:p w14:paraId="0960F4CF" w14:textId="77777777" w:rsidR="00E7308F" w:rsidRPr="00E7308F" w:rsidRDefault="00E7308F" w:rsidP="00E7308F">
            <w:pPr>
              <w:ind w:left="720" w:hanging="720"/>
              <w:rPr>
                <w:rFonts w:ascii="Times" w:eastAsia="Batang" w:hAnsi="Times"/>
                <w:szCs w:val="24"/>
              </w:rPr>
            </w:pPr>
          </w:p>
          <w:p w14:paraId="4FDB73A6" w14:textId="77777777" w:rsidR="00E7308F" w:rsidRPr="00E7308F" w:rsidRDefault="00E7308F" w:rsidP="00E7308F">
            <w:pPr>
              <w:ind w:left="720" w:hanging="720"/>
              <w:rPr>
                <w:rFonts w:ascii="Times" w:eastAsia="Batang" w:hAnsi="Times"/>
                <w:highlight w:val="green"/>
                <w:lang w:eastAsia="x-none"/>
              </w:rPr>
            </w:pPr>
            <w:r w:rsidRPr="00E7308F">
              <w:rPr>
                <w:rFonts w:ascii="Times" w:eastAsia="Batang" w:hAnsi="Times"/>
                <w:highlight w:val="green"/>
                <w:lang w:eastAsia="x-none"/>
              </w:rPr>
              <w:t>Agreements:</w:t>
            </w:r>
          </w:p>
          <w:p w14:paraId="30F096B9" w14:textId="77777777" w:rsidR="00E7308F" w:rsidRPr="00E7308F" w:rsidRDefault="00E7308F" w:rsidP="00E7308F">
            <w:pPr>
              <w:numPr>
                <w:ilvl w:val="0"/>
                <w:numId w:val="30"/>
              </w:numPr>
              <w:rPr>
                <w:rFonts w:ascii="Times" w:eastAsia="Batang" w:hAnsi="Times"/>
                <w:szCs w:val="24"/>
              </w:rPr>
            </w:pPr>
            <w:r w:rsidRPr="00E7308F">
              <w:rPr>
                <w:rFonts w:ascii="Times" w:eastAsia="Batang" w:hAnsi="Times"/>
                <w:szCs w:val="24"/>
              </w:rPr>
              <w:t>For PDSCH and PUSCH with CP-OFDM, one new MCS table is introduced for URLLC:</w:t>
            </w:r>
          </w:p>
          <w:tbl>
            <w:tblPr>
              <w:tblW w:w="5760" w:type="dxa"/>
              <w:jc w:val="center"/>
              <w:tblCellMar>
                <w:left w:w="0" w:type="dxa"/>
                <w:right w:w="0" w:type="dxa"/>
              </w:tblCellMar>
              <w:tblLook w:val="04A0" w:firstRow="1" w:lastRow="0" w:firstColumn="1" w:lastColumn="0" w:noHBand="0" w:noVBand="1"/>
            </w:tblPr>
            <w:tblGrid>
              <w:gridCol w:w="1253"/>
              <w:gridCol w:w="1595"/>
              <w:gridCol w:w="1425"/>
              <w:gridCol w:w="1487"/>
            </w:tblGrid>
            <w:tr w:rsidR="00E7308F" w:rsidRPr="00E7308F" w14:paraId="67CEE17E" w14:textId="77777777" w:rsidTr="007811F5">
              <w:trPr>
                <w:tblHeader/>
                <w:jc w:val="center"/>
              </w:trPr>
              <w:tc>
                <w:tcPr>
                  <w:tcW w:w="1244" w:type="dxa"/>
                  <w:tcBorders>
                    <w:top w:val="single" w:sz="8" w:space="0" w:color="auto"/>
                    <w:left w:val="single" w:sz="4" w:space="0" w:color="auto"/>
                    <w:bottom w:val="double" w:sz="4" w:space="0" w:color="auto"/>
                    <w:right w:val="single" w:sz="4" w:space="0" w:color="auto"/>
                  </w:tcBorders>
                  <w:hideMark/>
                </w:tcPr>
                <w:p w14:paraId="18D314DF" w14:textId="29CFC57A" w:rsidR="00E7308F" w:rsidRPr="00E7308F" w:rsidRDefault="00E7308F" w:rsidP="00E7308F">
                  <w:pPr>
                    <w:ind w:left="720" w:hanging="720"/>
                    <w:jc w:val="center"/>
                    <w:rPr>
                      <w:rFonts w:ascii="Arial" w:eastAsia="Batang" w:hAnsi="Arial" w:cs="Arial"/>
                      <w:b/>
                      <w:bCs/>
                      <w:szCs w:val="24"/>
                      <w:lang w:eastAsia="en-GB"/>
                    </w:rPr>
                  </w:pPr>
                  <w:r w:rsidRPr="00E7308F">
                    <w:rPr>
                      <w:rFonts w:ascii="Arial" w:eastAsia="Batang" w:hAnsi="Arial" w:cs="Arial"/>
                      <w:b/>
                      <w:bCs/>
                      <w:szCs w:val="24"/>
                      <w:lang w:eastAsia="en-GB"/>
                    </w:rPr>
                    <w:t>MCS Index</w:t>
                  </w:r>
                  <w:r w:rsidRPr="00E7308F">
                    <w:rPr>
                      <w:rFonts w:ascii="Arial" w:eastAsia="Batang" w:hAnsi="Arial" w:cs="Arial"/>
                      <w:b/>
                      <w:bCs/>
                      <w:szCs w:val="24"/>
                      <w:lang w:eastAsia="en-GB"/>
                    </w:rPr>
                    <w:br/>
                  </w:r>
                  <w:r w:rsidRPr="00E7308F">
                    <w:rPr>
                      <w:rFonts w:ascii="Arial" w:eastAsia="Batang" w:hAnsi="Arial" w:cs="Arial"/>
                      <w:b/>
                      <w:noProof/>
                      <w:position w:val="-10"/>
                      <w:szCs w:val="24"/>
                      <w:lang w:eastAsia="sv-SE"/>
                    </w:rPr>
                    <w:drawing>
                      <wp:inline distT="0" distB="0" distL="0" distR="0" wp14:anchorId="1E147AEC" wp14:editId="756E76C8">
                        <wp:extent cx="276225" cy="228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p>
              </w:tc>
              <w:tc>
                <w:tcPr>
                  <w:tcW w:w="1636" w:type="dxa"/>
                  <w:tcBorders>
                    <w:top w:val="single" w:sz="8" w:space="0" w:color="auto"/>
                    <w:left w:val="single" w:sz="4" w:space="0" w:color="auto"/>
                    <w:bottom w:val="double" w:sz="4" w:space="0" w:color="auto"/>
                    <w:right w:val="single" w:sz="8" w:space="0" w:color="auto"/>
                  </w:tcBorders>
                  <w:tcMar>
                    <w:top w:w="0" w:type="dxa"/>
                    <w:left w:w="108" w:type="dxa"/>
                    <w:bottom w:w="0" w:type="dxa"/>
                    <w:right w:w="108" w:type="dxa"/>
                  </w:tcMar>
                  <w:vAlign w:val="center"/>
                  <w:hideMark/>
                </w:tcPr>
                <w:p w14:paraId="74D4646F" w14:textId="5A59D0F0" w:rsidR="00E7308F" w:rsidRPr="00E7308F" w:rsidRDefault="00E7308F" w:rsidP="00E7308F">
                  <w:pPr>
                    <w:ind w:left="720" w:hanging="720"/>
                    <w:jc w:val="center"/>
                    <w:rPr>
                      <w:rFonts w:ascii="Calibri" w:eastAsia="Batang" w:hAnsi="Calibri"/>
                      <w:szCs w:val="24"/>
                      <w:lang w:val="pt-BR" w:eastAsia="en-GB"/>
                    </w:rPr>
                  </w:pPr>
                  <w:r w:rsidRPr="00E7308F">
                    <w:rPr>
                      <w:rFonts w:ascii="Arial" w:eastAsia="Batang" w:hAnsi="Arial" w:cs="Arial"/>
                      <w:b/>
                      <w:bCs/>
                      <w:szCs w:val="24"/>
                      <w:lang w:eastAsia="en-GB"/>
                    </w:rPr>
                    <w:t>Modulation Order</w:t>
                  </w:r>
                  <w:r w:rsidRPr="00E7308F">
                    <w:rPr>
                      <w:rFonts w:ascii="Arial" w:eastAsia="Batang" w:hAnsi="Arial" w:cs="Arial"/>
                      <w:b/>
                      <w:bCs/>
                      <w:szCs w:val="24"/>
                      <w:lang w:eastAsia="en-GB"/>
                    </w:rPr>
                    <w:br/>
                  </w:r>
                  <w:r w:rsidRPr="00E7308F">
                    <w:rPr>
                      <w:rFonts w:ascii="Arial" w:eastAsia="Batang" w:hAnsi="Arial" w:cs="Arial"/>
                      <w:b/>
                      <w:noProof/>
                      <w:position w:val="-10"/>
                      <w:szCs w:val="24"/>
                      <w:lang w:eastAsia="sv-SE"/>
                    </w:rPr>
                    <w:drawing>
                      <wp:inline distT="0" distB="0" distL="0" distR="0" wp14:anchorId="12BC82E8" wp14:editId="23A3B4BF">
                        <wp:extent cx="2095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131DE3B9" w14:textId="4DC769AA" w:rsidR="00E7308F" w:rsidRPr="00E7308F" w:rsidRDefault="00E7308F" w:rsidP="00E7308F">
                  <w:pPr>
                    <w:keepNext/>
                    <w:ind w:left="720" w:hanging="720"/>
                    <w:jc w:val="center"/>
                    <w:rPr>
                      <w:rFonts w:ascii="Arial" w:eastAsia="Batang" w:hAnsi="Arial" w:cs="Arial"/>
                      <w:b/>
                      <w:bCs/>
                      <w:szCs w:val="24"/>
                      <w:lang w:eastAsia="en-GB"/>
                    </w:rPr>
                  </w:pPr>
                  <w:r w:rsidRPr="00E7308F">
                    <w:rPr>
                      <w:rFonts w:ascii="Arial" w:eastAsia="Batang" w:hAnsi="Arial" w:cs="Arial"/>
                      <w:b/>
                      <w:bCs/>
                      <w:szCs w:val="24"/>
                      <w:lang w:eastAsia="en-GB"/>
                    </w:rPr>
                    <w:t xml:space="preserve">Code rate </w:t>
                  </w:r>
                  <m:oMath>
                    <m:r>
                      <w:rPr>
                        <w:rFonts w:ascii="Cambria Math" w:hAnsi="Cambria Math"/>
                        <w:lang w:eastAsia="en-GB"/>
                      </w:rPr>
                      <m:t>R</m:t>
                    </m:r>
                  </m:oMath>
                  <w:r w:rsidRPr="00E7308F">
                    <w:rPr>
                      <w:rFonts w:ascii="Arial" w:eastAsia="Batang" w:hAnsi="Arial" w:cs="Arial"/>
                      <w:b/>
                      <w:bCs/>
                      <w:szCs w:val="24"/>
                      <w:lang w:eastAsia="en-GB"/>
                    </w:rPr>
                    <w:br/>
                    <w:t>× 1024</w:t>
                  </w:r>
                </w:p>
              </w:tc>
              <w:tc>
                <w:tcPr>
                  <w:tcW w:w="144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7CB5EB2C" w14:textId="77777777" w:rsidR="00E7308F" w:rsidRPr="00E7308F" w:rsidRDefault="00E7308F" w:rsidP="00E7308F">
                  <w:pPr>
                    <w:keepNext/>
                    <w:ind w:left="720" w:hanging="720"/>
                    <w:jc w:val="center"/>
                    <w:rPr>
                      <w:rFonts w:ascii="Arial" w:eastAsia="Batang" w:hAnsi="Arial" w:cs="Arial"/>
                      <w:b/>
                      <w:bCs/>
                      <w:szCs w:val="24"/>
                      <w:lang w:eastAsia="en-GB"/>
                    </w:rPr>
                  </w:pPr>
                  <w:r w:rsidRPr="00E7308F">
                    <w:rPr>
                      <w:rFonts w:ascii="Arial" w:eastAsia="Batang" w:hAnsi="Arial" w:cs="Arial"/>
                      <w:b/>
                      <w:bCs/>
                      <w:szCs w:val="24"/>
                      <w:lang w:eastAsia="en-GB"/>
                    </w:rPr>
                    <w:t>Spectral</w:t>
                  </w:r>
                </w:p>
                <w:p w14:paraId="6A0BF550" w14:textId="77777777" w:rsidR="00E7308F" w:rsidRPr="00E7308F" w:rsidRDefault="00E7308F" w:rsidP="00E7308F">
                  <w:pPr>
                    <w:keepNext/>
                    <w:ind w:left="720" w:hanging="720"/>
                    <w:jc w:val="center"/>
                    <w:rPr>
                      <w:rFonts w:ascii="Arial" w:eastAsia="Batang" w:hAnsi="Arial" w:cs="Arial"/>
                      <w:b/>
                      <w:bCs/>
                      <w:szCs w:val="24"/>
                      <w:lang w:eastAsia="en-GB"/>
                    </w:rPr>
                  </w:pPr>
                  <w:r w:rsidRPr="00E7308F">
                    <w:rPr>
                      <w:rFonts w:ascii="Arial" w:eastAsia="Batang" w:hAnsi="Arial" w:cs="Arial"/>
                      <w:b/>
                      <w:bCs/>
                      <w:szCs w:val="24"/>
                      <w:lang w:eastAsia="en-GB"/>
                    </w:rPr>
                    <w:t>efficiency</w:t>
                  </w:r>
                </w:p>
              </w:tc>
            </w:tr>
            <w:tr w:rsidR="00E7308F" w:rsidRPr="00E7308F" w14:paraId="778AEDE2" w14:textId="77777777" w:rsidTr="007811F5">
              <w:trPr>
                <w:trHeight w:val="96"/>
                <w:jc w:val="center"/>
              </w:trPr>
              <w:tc>
                <w:tcPr>
                  <w:tcW w:w="1244" w:type="dxa"/>
                  <w:tcBorders>
                    <w:top w:val="double" w:sz="4" w:space="0" w:color="auto"/>
                    <w:left w:val="single" w:sz="4" w:space="0" w:color="auto"/>
                    <w:bottom w:val="single" w:sz="8" w:space="0" w:color="auto"/>
                    <w:right w:val="single" w:sz="4" w:space="0" w:color="auto"/>
                  </w:tcBorders>
                  <w:vAlign w:val="center"/>
                  <w:hideMark/>
                </w:tcPr>
                <w:p w14:paraId="06AD7A0A"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82F8E40"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3710510"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30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1DC3286"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0.0586</w:t>
                  </w:r>
                </w:p>
              </w:tc>
            </w:tr>
            <w:tr w:rsidR="00E7308F" w:rsidRPr="00E7308F" w14:paraId="27C2CCB2"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27D4E194"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CDEB984"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77FD31E"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40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DD321C0"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0.0781</w:t>
                  </w:r>
                </w:p>
              </w:tc>
            </w:tr>
            <w:tr w:rsidR="00E7308F" w:rsidRPr="00E7308F" w14:paraId="743C7240"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77338B92"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2</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F7E681D"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F6CCE9D"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50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C3F5214"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0.0977</w:t>
                  </w:r>
                </w:p>
              </w:tc>
            </w:tr>
            <w:tr w:rsidR="00E7308F" w:rsidRPr="00E7308F" w14:paraId="5AC70268"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4DF7E8CD"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AAADB83"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7B3FEAA"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64</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5F3DA3EF"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0.1250</w:t>
                  </w:r>
                </w:p>
              </w:tc>
            </w:tr>
            <w:tr w:rsidR="00E7308F" w:rsidRPr="00E7308F" w14:paraId="174FED81"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1FB42FE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E9EFF92"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4BF5C88"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78</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C4D94BE"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0.1523</w:t>
                  </w:r>
                </w:p>
              </w:tc>
            </w:tr>
            <w:tr w:rsidR="00E7308F" w:rsidRPr="00E7308F" w14:paraId="3C479123"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70573558"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5</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CA655BF"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4346610"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99</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193C6050"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0.1934</w:t>
                  </w:r>
                </w:p>
              </w:tc>
            </w:tr>
            <w:tr w:rsidR="00E7308F" w:rsidRPr="00E7308F" w14:paraId="44C03404"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2097CEC6"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6</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AE43A59"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09F5FE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120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D2F9051"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0.2344</w:t>
                  </w:r>
                </w:p>
              </w:tc>
            </w:tr>
            <w:tr w:rsidR="00E7308F" w:rsidRPr="00E7308F" w14:paraId="35BB59A3"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1C9846F6"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7</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8E7061D"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1E24998"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157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12E3BDD"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0.3066</w:t>
                  </w:r>
                </w:p>
              </w:tc>
            </w:tr>
            <w:tr w:rsidR="00E7308F" w:rsidRPr="00E7308F" w14:paraId="79B54C5C"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6F6A9F93"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8</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878B0AD"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91EDACD"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193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FBCD147"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0.3770</w:t>
                  </w:r>
                </w:p>
              </w:tc>
            </w:tr>
            <w:tr w:rsidR="00E7308F" w:rsidRPr="00E7308F" w14:paraId="25F1AF30"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3B3F4EC6"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9</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6BDC465"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9240E97"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251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7507DAA"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0.4902</w:t>
                  </w:r>
                </w:p>
              </w:tc>
            </w:tr>
            <w:tr w:rsidR="00E7308F" w:rsidRPr="00E7308F" w14:paraId="6E252265"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43DA8267"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0C98B93"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EFC5E4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308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2BA3F8E"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0.6016</w:t>
                  </w:r>
                </w:p>
              </w:tc>
            </w:tr>
            <w:tr w:rsidR="00E7308F" w:rsidRPr="00E7308F" w14:paraId="5DACCC10"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21A5679E"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184D3AA"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FB91499"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379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A580461"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0.7402</w:t>
                  </w:r>
                </w:p>
              </w:tc>
            </w:tr>
            <w:tr w:rsidR="00E7308F" w:rsidRPr="00E7308F" w14:paraId="35315747"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491D5EF3"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12</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6D061A7"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33F0130"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449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31D46C9"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0.8770</w:t>
                  </w:r>
                </w:p>
              </w:tc>
            </w:tr>
            <w:tr w:rsidR="00E7308F" w:rsidRPr="00E7308F" w14:paraId="48F5A86B"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40EE097F"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6EF2AA7"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043F028"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526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960FDCE"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1.0273</w:t>
                  </w:r>
                </w:p>
              </w:tc>
            </w:tr>
            <w:tr w:rsidR="00E7308F" w:rsidRPr="00E7308F" w14:paraId="100733BF"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134AEFE2"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CE170DE"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FB3BE3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602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D959F26"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1.1758</w:t>
                  </w:r>
                </w:p>
              </w:tc>
            </w:tr>
            <w:tr w:rsidR="00E7308F" w:rsidRPr="00E7308F" w14:paraId="402BF021"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shd w:val="clear" w:color="auto" w:fill="FFFFFF"/>
                  <w:vAlign w:val="center"/>
                  <w:hideMark/>
                </w:tcPr>
                <w:p w14:paraId="7F58F00A"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15</w:t>
                  </w:r>
                </w:p>
              </w:tc>
              <w:tc>
                <w:tcPr>
                  <w:tcW w:w="1636"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FD9EAE"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BD342E"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340</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87A0AC"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1.3281</w:t>
                  </w:r>
                </w:p>
              </w:tc>
            </w:tr>
            <w:tr w:rsidR="00E7308F" w:rsidRPr="00E7308F" w14:paraId="28026B65"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0A7EF63"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979B27"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28207A"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272C529"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xml:space="preserve"> 1.4766</w:t>
                  </w:r>
                </w:p>
              </w:tc>
            </w:tr>
            <w:tr w:rsidR="00E7308F" w:rsidRPr="00E7308F" w14:paraId="0D54546E"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FDECFB0"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1D29684"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E4F7EF"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084538"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1.6953</w:t>
                  </w:r>
                </w:p>
              </w:tc>
            </w:tr>
            <w:tr w:rsidR="00E7308F" w:rsidRPr="00E7308F" w14:paraId="19BE7CDC"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737C6B1"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1CE6020"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4A6DC9"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62A0C5"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1.9141</w:t>
                  </w:r>
                </w:p>
              </w:tc>
            </w:tr>
            <w:tr w:rsidR="00E7308F" w:rsidRPr="00E7308F" w14:paraId="7B636577"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BC8CEDA"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1B44D40"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0451BD"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C0900F"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2.1602</w:t>
                  </w:r>
                </w:p>
              </w:tc>
            </w:tr>
            <w:tr w:rsidR="00E7308F" w:rsidRPr="00E7308F" w14:paraId="0AEFC27E"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F387427"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3CCC1A1"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2CFF94"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558C2F"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2.4063</w:t>
                  </w:r>
                </w:p>
              </w:tc>
            </w:tr>
            <w:tr w:rsidR="00E7308F" w:rsidRPr="00E7308F" w14:paraId="7E9359DF"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shd w:val="clear" w:color="auto" w:fill="FFFFFF"/>
                  <w:vAlign w:val="center"/>
                  <w:hideMark/>
                </w:tcPr>
                <w:p w14:paraId="2B050B6E"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21</w:t>
                  </w:r>
                </w:p>
              </w:tc>
              <w:tc>
                <w:tcPr>
                  <w:tcW w:w="1636"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944284"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C8ADB4"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438</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BC8DAA"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2.5664</w:t>
                  </w:r>
                </w:p>
              </w:tc>
            </w:tr>
            <w:tr w:rsidR="00E7308F" w:rsidRPr="00E7308F" w14:paraId="6F780270"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5EBA9CC"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CDDFA75"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DE4461"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F20A0A"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2.7305</w:t>
                  </w:r>
                </w:p>
              </w:tc>
            </w:tr>
            <w:tr w:rsidR="00E7308F" w:rsidRPr="00E7308F" w14:paraId="21D2FE45"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6A027699"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B8CCBC8"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372AFB1"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517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1CAF2D7"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3.0293</w:t>
                  </w:r>
                </w:p>
              </w:tc>
            </w:tr>
            <w:tr w:rsidR="00E7308F" w:rsidRPr="00E7308F" w14:paraId="13930625"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36716094"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692DA7E"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AD4ED9D"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567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5AC71B6"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3.3223</w:t>
                  </w:r>
                </w:p>
              </w:tc>
            </w:tr>
            <w:tr w:rsidR="00E7308F" w:rsidRPr="00E7308F" w14:paraId="563B1E49"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0A5F87AC"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25</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DE476E1"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0B13B5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616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A3ECC93"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3.6094</w:t>
                  </w:r>
                </w:p>
              </w:tc>
            </w:tr>
            <w:tr w:rsidR="00E7308F" w:rsidRPr="00E7308F" w14:paraId="1A3F3125"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3505AC2A"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26</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5AA9256"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BBCC73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666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434020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3.9023</w:t>
                  </w:r>
                </w:p>
              </w:tc>
            </w:tr>
            <w:tr w:rsidR="00E7308F" w:rsidRPr="00E7308F" w14:paraId="6F7B570C"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054D276B"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27</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BEDF894"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3663542"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719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316099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4.2129</w:t>
                  </w:r>
                </w:p>
              </w:tc>
            </w:tr>
            <w:tr w:rsidR="00E7308F" w:rsidRPr="00E7308F" w14:paraId="0142B437"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69C75C18"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28</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02504EC"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73AA368"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772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F9BA62C"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4.5234</w:t>
                  </w:r>
                </w:p>
              </w:tc>
            </w:tr>
            <w:tr w:rsidR="00E7308F" w:rsidRPr="00E7308F" w14:paraId="2D3914DA"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7708475E"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29</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3A6D37E"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288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C4ED6"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reserved</w:t>
                  </w:r>
                </w:p>
              </w:tc>
            </w:tr>
            <w:tr w:rsidR="00E7308F" w:rsidRPr="00E7308F" w14:paraId="53F0A07D"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01E1B004" w14:textId="77777777" w:rsidR="00E7308F" w:rsidRPr="00E7308F" w:rsidRDefault="00E7308F" w:rsidP="00E7308F">
                  <w:pPr>
                    <w:ind w:left="720" w:hanging="720"/>
                    <w:jc w:val="center"/>
                    <w:rPr>
                      <w:rFonts w:ascii="Calibri" w:eastAsia="Batang" w:hAnsi="Calibri"/>
                      <w:sz w:val="22"/>
                      <w:szCs w:val="22"/>
                      <w:lang w:eastAsia="en-GB"/>
                    </w:rPr>
                  </w:pPr>
                  <w:r w:rsidRPr="00E7308F">
                    <w:rPr>
                      <w:rFonts w:ascii="Times" w:eastAsia="Batang" w:hAnsi="Times"/>
                      <w:szCs w:val="24"/>
                      <w:lang w:eastAsia="en-GB"/>
                    </w:rPr>
                    <w:t>30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A2A3224" w14:textId="77777777" w:rsidR="00E7308F" w:rsidRPr="00E7308F" w:rsidRDefault="00E7308F" w:rsidP="00E7308F">
                  <w:pPr>
                    <w:ind w:left="720" w:hanging="720"/>
                    <w:jc w:val="center"/>
                    <w:rPr>
                      <w:rFonts w:ascii="Times" w:eastAsia="Batang" w:hAnsi="Times"/>
                      <w:szCs w:val="24"/>
                      <w:lang w:eastAsia="en-GB"/>
                    </w:rPr>
                  </w:pPr>
                  <w:r w:rsidRPr="00E7308F">
                    <w:rPr>
                      <w:rFonts w:ascii="Times" w:eastAsia="Batang" w:hAnsi="Times"/>
                      <w:szCs w:val="24"/>
                      <w:lang w:eastAsia="en-GB"/>
                    </w:rPr>
                    <w:t>4</w:t>
                  </w:r>
                </w:p>
              </w:tc>
              <w:tc>
                <w:tcPr>
                  <w:tcW w:w="0" w:type="auto"/>
                  <w:gridSpan w:val="2"/>
                  <w:vMerge/>
                  <w:tcBorders>
                    <w:top w:val="nil"/>
                    <w:left w:val="single" w:sz="4" w:space="0" w:color="auto"/>
                    <w:bottom w:val="single" w:sz="8" w:space="0" w:color="auto"/>
                    <w:right w:val="single" w:sz="8" w:space="0" w:color="auto"/>
                  </w:tcBorders>
                  <w:vAlign w:val="center"/>
                  <w:hideMark/>
                </w:tcPr>
                <w:p w14:paraId="4FD25AC2" w14:textId="77777777" w:rsidR="00E7308F" w:rsidRPr="00E7308F" w:rsidRDefault="00E7308F" w:rsidP="00E7308F">
                  <w:pPr>
                    <w:ind w:left="720" w:hanging="720"/>
                    <w:rPr>
                      <w:rFonts w:ascii="Arial" w:eastAsia="Batang" w:hAnsi="Arial" w:cs="Arial"/>
                      <w:sz w:val="18"/>
                      <w:szCs w:val="18"/>
                      <w:lang w:val="pt-BR" w:eastAsia="en-GB"/>
                    </w:rPr>
                  </w:pPr>
                </w:p>
              </w:tc>
            </w:tr>
            <w:tr w:rsidR="00E7308F" w:rsidRPr="00E7308F" w14:paraId="42508B87" w14:textId="77777777" w:rsidTr="007811F5">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5149B759" w14:textId="77777777" w:rsidR="00E7308F" w:rsidRPr="00E7308F" w:rsidRDefault="00E7308F" w:rsidP="00E7308F">
                  <w:pPr>
                    <w:ind w:left="720" w:hanging="720"/>
                    <w:jc w:val="center"/>
                    <w:rPr>
                      <w:rFonts w:ascii="Times" w:eastAsia="Batang" w:hAnsi="Times"/>
                      <w:szCs w:val="24"/>
                      <w:lang w:eastAsia="en-GB"/>
                    </w:rPr>
                  </w:pPr>
                  <w:r w:rsidRPr="00E7308F">
                    <w:rPr>
                      <w:rFonts w:ascii="Times" w:eastAsia="Batang" w:hAnsi="Times"/>
                      <w:szCs w:val="24"/>
                      <w:lang w:eastAsia="en-GB"/>
                    </w:rPr>
                    <w:lastRenderedPageBreak/>
                    <w:t>31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40BA64E" w14:textId="77777777" w:rsidR="00E7308F" w:rsidRPr="00E7308F" w:rsidRDefault="00E7308F" w:rsidP="00E7308F">
                  <w:pPr>
                    <w:ind w:left="720" w:hanging="720"/>
                    <w:jc w:val="center"/>
                    <w:rPr>
                      <w:rFonts w:ascii="Times" w:eastAsia="Batang" w:hAnsi="Times"/>
                      <w:szCs w:val="24"/>
                      <w:lang w:eastAsia="en-GB"/>
                    </w:rPr>
                  </w:pPr>
                  <w:r w:rsidRPr="00E7308F">
                    <w:rPr>
                      <w:rFonts w:ascii="Times" w:eastAsia="Batang" w:hAnsi="Times"/>
                      <w:szCs w:val="24"/>
                      <w:lang w:eastAsia="en-GB"/>
                    </w:rPr>
                    <w:t>6</w:t>
                  </w:r>
                </w:p>
              </w:tc>
              <w:tc>
                <w:tcPr>
                  <w:tcW w:w="0" w:type="auto"/>
                  <w:gridSpan w:val="2"/>
                  <w:vMerge/>
                  <w:tcBorders>
                    <w:top w:val="nil"/>
                    <w:left w:val="single" w:sz="4" w:space="0" w:color="auto"/>
                    <w:bottom w:val="single" w:sz="8" w:space="0" w:color="auto"/>
                    <w:right w:val="single" w:sz="8" w:space="0" w:color="auto"/>
                  </w:tcBorders>
                  <w:vAlign w:val="center"/>
                  <w:hideMark/>
                </w:tcPr>
                <w:p w14:paraId="1DF7B111" w14:textId="77777777" w:rsidR="00E7308F" w:rsidRPr="00E7308F" w:rsidRDefault="00E7308F" w:rsidP="00E7308F">
                  <w:pPr>
                    <w:ind w:left="720" w:hanging="720"/>
                    <w:rPr>
                      <w:rFonts w:ascii="Arial" w:eastAsia="Batang" w:hAnsi="Arial" w:cs="Arial"/>
                      <w:sz w:val="18"/>
                      <w:szCs w:val="18"/>
                      <w:lang w:val="pt-BR" w:eastAsia="en-GB"/>
                    </w:rPr>
                  </w:pPr>
                </w:p>
              </w:tc>
            </w:tr>
          </w:tbl>
          <w:p w14:paraId="27059648" w14:textId="77777777" w:rsidR="00E7308F" w:rsidRPr="00E7308F" w:rsidRDefault="00E7308F" w:rsidP="00E7308F">
            <w:pPr>
              <w:ind w:left="720" w:hanging="720"/>
              <w:rPr>
                <w:rFonts w:ascii="Times" w:eastAsia="Batang" w:hAnsi="Times"/>
                <w:szCs w:val="24"/>
                <w:lang w:eastAsia="x-none"/>
              </w:rPr>
            </w:pPr>
          </w:p>
          <w:p w14:paraId="1C6312A3" w14:textId="77777777" w:rsidR="00E7308F" w:rsidRPr="00E7308F" w:rsidRDefault="00E7308F" w:rsidP="00E7308F">
            <w:pPr>
              <w:ind w:left="720" w:hanging="720"/>
              <w:rPr>
                <w:rFonts w:ascii="Times" w:eastAsia="Batang" w:hAnsi="Times"/>
                <w:szCs w:val="24"/>
                <w:lang w:eastAsia="x-none"/>
              </w:rPr>
            </w:pPr>
            <w:r w:rsidRPr="00E7308F">
              <w:rPr>
                <w:rFonts w:ascii="Times" w:eastAsia="Batang" w:hAnsi="Times"/>
                <w:szCs w:val="24"/>
                <w:highlight w:val="green"/>
                <w:lang w:eastAsia="x-none"/>
              </w:rPr>
              <w:t>Agreements</w:t>
            </w:r>
            <w:r w:rsidRPr="00E7308F">
              <w:rPr>
                <w:rFonts w:ascii="Times" w:eastAsia="Batang" w:hAnsi="Times"/>
                <w:szCs w:val="24"/>
                <w:lang w:eastAsia="x-none"/>
              </w:rPr>
              <w:t>:</w:t>
            </w:r>
          </w:p>
          <w:p w14:paraId="1FCEBFD3" w14:textId="77777777" w:rsidR="00E7308F" w:rsidRPr="00E7308F" w:rsidRDefault="00E7308F" w:rsidP="00E7308F">
            <w:pPr>
              <w:numPr>
                <w:ilvl w:val="0"/>
                <w:numId w:val="30"/>
              </w:numPr>
              <w:rPr>
                <w:rFonts w:ascii="Times" w:eastAsia="Batang" w:hAnsi="Times"/>
                <w:szCs w:val="24"/>
              </w:rPr>
            </w:pPr>
            <w:r w:rsidRPr="00E7308F">
              <w:rPr>
                <w:rFonts w:ascii="Times" w:eastAsia="Batang" w:hAnsi="Times"/>
                <w:szCs w:val="24"/>
              </w:rPr>
              <w:t>For PUSCH with transform precoding, one new MCS table is introduced for URLLC:</w:t>
            </w:r>
          </w:p>
          <w:p w14:paraId="59A1B580" w14:textId="77777777" w:rsidR="00E7308F" w:rsidRPr="00E7308F" w:rsidRDefault="00E7308F" w:rsidP="00E7308F">
            <w:pPr>
              <w:ind w:left="720" w:hanging="720"/>
              <w:rPr>
                <w:rFonts w:ascii="Times" w:eastAsia="Batang" w:hAnsi="Times"/>
                <w:szCs w:val="24"/>
              </w:rPr>
            </w:pPr>
          </w:p>
          <w:p w14:paraId="2BBCE404" w14:textId="77777777" w:rsidR="00E7308F" w:rsidRPr="00E7308F" w:rsidRDefault="00E7308F" w:rsidP="00E7308F">
            <w:pPr>
              <w:ind w:left="720" w:hanging="720"/>
              <w:rPr>
                <w:rFonts w:ascii="Times" w:eastAsia="Batang" w:hAnsi="Times"/>
                <w:szCs w:val="24"/>
              </w:rPr>
            </w:pPr>
          </w:p>
          <w:tbl>
            <w:tblPr>
              <w:tblpPr w:leftFromText="180" w:rightFromText="180" w:vertAnchor="text" w:tblpXSpec="center" w:tblpY="1"/>
              <w:tblOverlap w:val="never"/>
              <w:tblW w:w="5760" w:type="dxa"/>
              <w:tblCellMar>
                <w:left w:w="0" w:type="dxa"/>
                <w:right w:w="0" w:type="dxa"/>
              </w:tblCellMar>
              <w:tblLook w:val="04A0" w:firstRow="1" w:lastRow="0" w:firstColumn="1" w:lastColumn="0" w:noHBand="0" w:noVBand="1"/>
            </w:tblPr>
            <w:tblGrid>
              <w:gridCol w:w="1253"/>
              <w:gridCol w:w="1595"/>
              <w:gridCol w:w="1425"/>
              <w:gridCol w:w="1487"/>
            </w:tblGrid>
            <w:tr w:rsidR="00E7308F" w:rsidRPr="00E7308F" w14:paraId="6BE798BA" w14:textId="77777777" w:rsidTr="007811F5">
              <w:trPr>
                <w:trHeight w:hRule="exact" w:val="923"/>
                <w:tblHeader/>
              </w:trPr>
              <w:tc>
                <w:tcPr>
                  <w:tcW w:w="1244" w:type="dxa"/>
                  <w:tcBorders>
                    <w:top w:val="single" w:sz="8" w:space="0" w:color="auto"/>
                    <w:left w:val="single" w:sz="4" w:space="0" w:color="auto"/>
                    <w:bottom w:val="double" w:sz="4" w:space="0" w:color="auto"/>
                    <w:right w:val="single" w:sz="4" w:space="0" w:color="auto"/>
                  </w:tcBorders>
                  <w:hideMark/>
                </w:tcPr>
                <w:p w14:paraId="0884323E" w14:textId="77777777" w:rsidR="00E7308F" w:rsidRPr="00E7308F" w:rsidRDefault="00E7308F" w:rsidP="00E7308F">
                  <w:pPr>
                    <w:ind w:left="720" w:hanging="720"/>
                    <w:jc w:val="center"/>
                    <w:rPr>
                      <w:rFonts w:ascii="Arial" w:eastAsia="Batang" w:hAnsi="Arial" w:cs="Arial"/>
                      <w:b/>
                      <w:bCs/>
                      <w:szCs w:val="24"/>
                      <w:lang w:eastAsia="en-GB"/>
                    </w:rPr>
                  </w:pPr>
                  <w:r w:rsidRPr="00E7308F">
                    <w:rPr>
                      <w:rFonts w:ascii="Arial" w:eastAsia="Batang" w:hAnsi="Arial" w:cs="Arial"/>
                      <w:b/>
                      <w:bCs/>
                      <w:szCs w:val="24"/>
                      <w:lang w:eastAsia="en-GB"/>
                    </w:rPr>
                    <w:t xml:space="preserve">MCS Index </w:t>
                  </w:r>
                  <w:r w:rsidRPr="00E7308F">
                    <w:rPr>
                      <w:rFonts w:ascii="Arial" w:eastAsia="Batang" w:hAnsi="Arial" w:cs="Arial"/>
                      <w:bCs/>
                      <w:i/>
                      <w:szCs w:val="24"/>
                      <w:lang w:eastAsia="en-GB"/>
                    </w:rPr>
                    <w:t>I</w:t>
                  </w:r>
                  <w:r w:rsidRPr="00E7308F">
                    <w:rPr>
                      <w:rFonts w:ascii="Arial" w:eastAsia="Batang" w:hAnsi="Arial" w:cs="Arial"/>
                      <w:bCs/>
                      <w:i/>
                      <w:szCs w:val="24"/>
                      <w:vertAlign w:val="subscript"/>
                      <w:lang w:eastAsia="en-GB"/>
                    </w:rPr>
                    <w:t>MCS</w:t>
                  </w:r>
                </w:p>
              </w:tc>
              <w:tc>
                <w:tcPr>
                  <w:tcW w:w="1636" w:type="dxa"/>
                  <w:tcBorders>
                    <w:top w:val="single" w:sz="8" w:space="0" w:color="auto"/>
                    <w:left w:val="single" w:sz="4" w:space="0" w:color="auto"/>
                    <w:bottom w:val="double" w:sz="4" w:space="0" w:color="auto"/>
                    <w:right w:val="single" w:sz="8" w:space="0" w:color="auto"/>
                  </w:tcBorders>
                  <w:tcMar>
                    <w:top w:w="0" w:type="dxa"/>
                    <w:left w:w="108" w:type="dxa"/>
                    <w:bottom w:w="0" w:type="dxa"/>
                    <w:right w:w="108" w:type="dxa"/>
                  </w:tcMar>
                  <w:vAlign w:val="center"/>
                  <w:hideMark/>
                </w:tcPr>
                <w:p w14:paraId="52881E42" w14:textId="77777777" w:rsidR="00E7308F" w:rsidRPr="00E7308F" w:rsidRDefault="00E7308F" w:rsidP="00E7308F">
                  <w:pPr>
                    <w:ind w:left="720" w:hanging="720"/>
                    <w:jc w:val="center"/>
                    <w:rPr>
                      <w:rFonts w:ascii="Calibri" w:eastAsia="Batang" w:hAnsi="Calibri"/>
                      <w:szCs w:val="24"/>
                      <w:lang w:val="pt-BR" w:eastAsia="en-GB"/>
                    </w:rPr>
                  </w:pPr>
                  <w:r w:rsidRPr="00E7308F">
                    <w:rPr>
                      <w:rFonts w:ascii="Arial" w:eastAsia="Batang" w:hAnsi="Arial" w:cs="Arial"/>
                      <w:b/>
                      <w:bCs/>
                      <w:szCs w:val="24"/>
                      <w:lang w:eastAsia="en-GB"/>
                    </w:rPr>
                    <w:t xml:space="preserve">Modulation Order </w:t>
                  </w:r>
                  <w:r w:rsidRPr="00E7308F">
                    <w:rPr>
                      <w:rFonts w:ascii="Arial" w:eastAsia="Batang" w:hAnsi="Arial" w:cs="Arial"/>
                      <w:bCs/>
                      <w:i/>
                      <w:szCs w:val="24"/>
                      <w:lang w:eastAsia="en-GB"/>
                    </w:rPr>
                    <w:t>Q</w:t>
                  </w:r>
                  <w:r w:rsidRPr="00E7308F">
                    <w:rPr>
                      <w:rFonts w:ascii="Arial" w:eastAsia="Batang" w:hAnsi="Arial" w:cs="Arial"/>
                      <w:bCs/>
                      <w:i/>
                      <w:szCs w:val="24"/>
                      <w:vertAlign w:val="subscript"/>
                      <w:lang w:eastAsia="en-GB"/>
                    </w:rPr>
                    <w:t>m</w:t>
                  </w:r>
                </w:p>
              </w:tc>
              <w:tc>
                <w:tcPr>
                  <w:tcW w:w="144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4AFDAA7C" w14:textId="77777777" w:rsidR="00E7308F" w:rsidRPr="00E7308F" w:rsidRDefault="00E7308F" w:rsidP="00E7308F">
                  <w:pPr>
                    <w:keepNext/>
                    <w:ind w:left="720" w:hanging="720"/>
                    <w:jc w:val="center"/>
                    <w:rPr>
                      <w:rFonts w:ascii="Arial" w:eastAsia="Batang" w:hAnsi="Arial" w:cs="Arial"/>
                      <w:b/>
                      <w:bCs/>
                      <w:szCs w:val="24"/>
                      <w:lang w:eastAsia="en-GB"/>
                    </w:rPr>
                  </w:pPr>
                  <w:r w:rsidRPr="00E7308F">
                    <w:rPr>
                      <w:rFonts w:ascii="Arial" w:eastAsia="Batang" w:hAnsi="Arial" w:cs="Arial"/>
                      <w:b/>
                      <w:bCs/>
                      <w:szCs w:val="24"/>
                      <w:lang w:eastAsia="en-GB"/>
                    </w:rPr>
                    <w:t xml:space="preserve">Code rate </w:t>
                  </w:r>
                  <w:r w:rsidRPr="00E7308F">
                    <w:rPr>
                      <w:rFonts w:ascii="Arial" w:eastAsia="Batang" w:hAnsi="Arial" w:cs="Arial"/>
                      <w:b/>
                      <w:bCs/>
                      <w:i/>
                      <w:szCs w:val="24"/>
                      <w:lang w:eastAsia="en-GB"/>
                    </w:rPr>
                    <w:t>R</w:t>
                  </w:r>
                  <w:r w:rsidRPr="00E7308F">
                    <w:rPr>
                      <w:rFonts w:ascii="Arial" w:eastAsia="Batang" w:hAnsi="Arial" w:cs="Arial"/>
                      <w:b/>
                      <w:bCs/>
                      <w:szCs w:val="24"/>
                      <w:lang w:eastAsia="en-GB"/>
                    </w:rPr>
                    <w:br/>
                    <w:t>× 1024</w:t>
                  </w:r>
                </w:p>
              </w:tc>
              <w:tc>
                <w:tcPr>
                  <w:tcW w:w="144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00822F18" w14:textId="77777777" w:rsidR="00E7308F" w:rsidRPr="00E7308F" w:rsidRDefault="00E7308F" w:rsidP="00E7308F">
                  <w:pPr>
                    <w:keepNext/>
                    <w:ind w:left="720" w:hanging="720"/>
                    <w:jc w:val="center"/>
                    <w:rPr>
                      <w:rFonts w:ascii="Arial" w:eastAsia="Batang" w:hAnsi="Arial" w:cs="Arial"/>
                      <w:b/>
                      <w:bCs/>
                      <w:szCs w:val="24"/>
                      <w:lang w:eastAsia="en-GB"/>
                    </w:rPr>
                  </w:pPr>
                  <w:r w:rsidRPr="00E7308F">
                    <w:rPr>
                      <w:rFonts w:ascii="Arial" w:eastAsia="Batang" w:hAnsi="Arial" w:cs="Arial"/>
                      <w:b/>
                      <w:bCs/>
                      <w:szCs w:val="24"/>
                      <w:lang w:eastAsia="en-GB"/>
                    </w:rPr>
                    <w:t>Spectral</w:t>
                  </w:r>
                </w:p>
                <w:p w14:paraId="1D55493E" w14:textId="77777777" w:rsidR="00E7308F" w:rsidRPr="00E7308F" w:rsidRDefault="00E7308F" w:rsidP="00E7308F">
                  <w:pPr>
                    <w:keepNext/>
                    <w:ind w:left="720" w:hanging="720"/>
                    <w:jc w:val="center"/>
                    <w:rPr>
                      <w:rFonts w:ascii="Arial" w:eastAsia="Batang" w:hAnsi="Arial" w:cs="Arial"/>
                      <w:b/>
                      <w:bCs/>
                      <w:szCs w:val="24"/>
                      <w:lang w:eastAsia="en-GB"/>
                    </w:rPr>
                  </w:pPr>
                  <w:r w:rsidRPr="00E7308F">
                    <w:rPr>
                      <w:rFonts w:ascii="Arial" w:eastAsia="Batang" w:hAnsi="Arial" w:cs="Arial"/>
                      <w:b/>
                      <w:bCs/>
                      <w:szCs w:val="24"/>
                      <w:lang w:eastAsia="en-GB"/>
                    </w:rPr>
                    <w:t>efficiency</w:t>
                  </w:r>
                </w:p>
              </w:tc>
            </w:tr>
            <w:tr w:rsidR="00E7308F" w:rsidRPr="00E7308F" w14:paraId="0FD3521E" w14:textId="77777777" w:rsidTr="007811F5">
              <w:trPr>
                <w:trHeight w:val="96"/>
              </w:trPr>
              <w:tc>
                <w:tcPr>
                  <w:tcW w:w="1244" w:type="dxa"/>
                  <w:tcBorders>
                    <w:top w:val="double" w:sz="4" w:space="0" w:color="auto"/>
                    <w:left w:val="single" w:sz="4" w:space="0" w:color="auto"/>
                    <w:bottom w:val="single" w:sz="8" w:space="0" w:color="auto"/>
                    <w:right w:val="single" w:sz="4" w:space="0" w:color="auto"/>
                  </w:tcBorders>
                  <w:vAlign w:val="center"/>
                  <w:hideMark/>
                </w:tcPr>
                <w:p w14:paraId="2EDB0EAC"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4CE985B" w14:textId="77777777" w:rsidR="00E7308F" w:rsidRPr="00E7308F" w:rsidRDefault="00E7308F" w:rsidP="00E7308F">
                  <w:pPr>
                    <w:ind w:left="720" w:hanging="720"/>
                    <w:jc w:val="center"/>
                    <w:rPr>
                      <w:rFonts w:ascii="Arial" w:eastAsia="Batang" w:hAnsi="Arial" w:cs="Arial"/>
                      <w:i/>
                      <w:sz w:val="18"/>
                      <w:szCs w:val="18"/>
                      <w:lang w:val="pt-BR" w:eastAsia="en-GB"/>
                    </w:rPr>
                  </w:pPr>
                  <w:r w:rsidRPr="00E7308F">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4B7938E"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60/</w:t>
                  </w:r>
                  <w:r w:rsidRPr="00E7308F">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31A486C7"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0.0586</w:t>
                  </w:r>
                </w:p>
              </w:tc>
            </w:tr>
            <w:tr w:rsidR="00E7308F" w:rsidRPr="00E7308F" w14:paraId="5C95677E"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390209DD"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E412945" w14:textId="77777777" w:rsidR="00E7308F" w:rsidRPr="00E7308F" w:rsidRDefault="00E7308F" w:rsidP="00E7308F">
                  <w:pPr>
                    <w:ind w:left="720" w:hanging="720"/>
                    <w:jc w:val="center"/>
                    <w:rPr>
                      <w:rFonts w:ascii="Arial" w:eastAsia="Batang" w:hAnsi="Arial" w:cs="Arial"/>
                      <w:i/>
                      <w:sz w:val="18"/>
                      <w:szCs w:val="18"/>
                      <w:lang w:val="pt-BR" w:eastAsia="en-GB"/>
                    </w:rPr>
                  </w:pPr>
                  <w:r w:rsidRPr="00E7308F">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4D90891"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80/</w:t>
                  </w:r>
                  <w:r w:rsidRPr="00E7308F">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552A8DF9"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0.0781</w:t>
                  </w:r>
                </w:p>
              </w:tc>
            </w:tr>
            <w:tr w:rsidR="00E7308F" w:rsidRPr="00E7308F" w14:paraId="689B6C20"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6AB02509"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2</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289C96D" w14:textId="77777777" w:rsidR="00E7308F" w:rsidRPr="00E7308F" w:rsidRDefault="00E7308F" w:rsidP="00E7308F">
                  <w:pPr>
                    <w:ind w:left="720" w:hanging="720"/>
                    <w:jc w:val="center"/>
                    <w:rPr>
                      <w:rFonts w:ascii="Arial" w:eastAsia="Batang" w:hAnsi="Arial" w:cs="Arial"/>
                      <w:i/>
                      <w:sz w:val="18"/>
                      <w:szCs w:val="18"/>
                      <w:lang w:val="pt-BR" w:eastAsia="en-GB"/>
                    </w:rPr>
                  </w:pPr>
                  <w:r w:rsidRPr="00E7308F">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B011770"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100/</w:t>
                  </w:r>
                  <w:r w:rsidRPr="00E7308F">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3ED1068"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0.0977</w:t>
                  </w:r>
                </w:p>
              </w:tc>
            </w:tr>
            <w:tr w:rsidR="00E7308F" w:rsidRPr="00E7308F" w14:paraId="58C8B4FF"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2D8FFBB1"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7B776A4" w14:textId="77777777" w:rsidR="00E7308F" w:rsidRPr="00E7308F" w:rsidRDefault="00E7308F" w:rsidP="00E7308F">
                  <w:pPr>
                    <w:ind w:left="720" w:hanging="720"/>
                    <w:jc w:val="center"/>
                    <w:rPr>
                      <w:rFonts w:ascii="Arial" w:eastAsia="Batang" w:hAnsi="Arial" w:cs="Arial"/>
                      <w:i/>
                      <w:sz w:val="18"/>
                      <w:szCs w:val="18"/>
                      <w:lang w:val="pt-BR" w:eastAsia="en-GB"/>
                    </w:rPr>
                  </w:pPr>
                  <w:r w:rsidRPr="00E7308F">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44F340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128/</w:t>
                  </w:r>
                  <w:r w:rsidRPr="00E7308F">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D8C41E5"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0.1250</w:t>
                  </w:r>
                </w:p>
              </w:tc>
            </w:tr>
            <w:tr w:rsidR="00E7308F" w:rsidRPr="00E7308F" w14:paraId="2A1CA22D"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26D48D6E"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34272ED" w14:textId="77777777" w:rsidR="00E7308F" w:rsidRPr="00E7308F" w:rsidRDefault="00E7308F" w:rsidP="00E7308F">
                  <w:pPr>
                    <w:ind w:left="720" w:hanging="720"/>
                    <w:jc w:val="center"/>
                    <w:rPr>
                      <w:rFonts w:ascii="Arial" w:eastAsia="Batang" w:hAnsi="Arial" w:cs="Arial"/>
                      <w:i/>
                      <w:sz w:val="18"/>
                      <w:szCs w:val="18"/>
                      <w:lang w:val="pt-BR" w:eastAsia="en-GB"/>
                    </w:rPr>
                  </w:pPr>
                  <w:r w:rsidRPr="00E7308F">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73FD040"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156/</w:t>
                  </w:r>
                  <w:r w:rsidRPr="00E7308F">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16252582"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0.1523</w:t>
                  </w:r>
                </w:p>
              </w:tc>
            </w:tr>
            <w:tr w:rsidR="00E7308F" w:rsidRPr="00E7308F" w14:paraId="74AA9E8E"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278669CC"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5</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A957B97" w14:textId="77777777" w:rsidR="00E7308F" w:rsidRPr="00E7308F" w:rsidRDefault="00E7308F" w:rsidP="00E7308F">
                  <w:pPr>
                    <w:ind w:left="720" w:hanging="720"/>
                    <w:jc w:val="center"/>
                    <w:rPr>
                      <w:rFonts w:ascii="Arial" w:eastAsia="Batang" w:hAnsi="Arial" w:cs="Arial"/>
                      <w:i/>
                      <w:sz w:val="18"/>
                      <w:szCs w:val="18"/>
                      <w:lang w:val="pt-BR" w:eastAsia="en-GB"/>
                    </w:rPr>
                  </w:pPr>
                  <w:r w:rsidRPr="00E7308F">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3B350D0"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198/</w:t>
                  </w:r>
                  <w:r w:rsidRPr="00E7308F">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112FDFD5"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0.1934</w:t>
                  </w:r>
                </w:p>
              </w:tc>
            </w:tr>
            <w:tr w:rsidR="00E7308F" w:rsidRPr="00E7308F" w14:paraId="61158103"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5091A5EC"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6</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E971DC8" w14:textId="77777777" w:rsidR="00E7308F" w:rsidRPr="00E7308F" w:rsidRDefault="00E7308F" w:rsidP="00E7308F">
                  <w:pPr>
                    <w:ind w:left="720" w:hanging="720"/>
                    <w:jc w:val="center"/>
                    <w:rPr>
                      <w:rFonts w:ascii="Arial" w:eastAsia="Batang" w:hAnsi="Arial" w:cs="Arial"/>
                      <w:i/>
                      <w:sz w:val="18"/>
                      <w:szCs w:val="18"/>
                      <w:lang w:eastAsia="en-GB"/>
                    </w:rPr>
                  </w:pPr>
                  <w:r w:rsidRPr="00E7308F">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65E73B3"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 xml:space="preserve">120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0895F2F"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0.2344</w:t>
                  </w:r>
                </w:p>
              </w:tc>
            </w:tr>
            <w:tr w:rsidR="00E7308F" w:rsidRPr="00E7308F" w14:paraId="4C9C3D08"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11034282"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7</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51B36B7" w14:textId="77777777" w:rsidR="00E7308F" w:rsidRPr="00E7308F" w:rsidRDefault="00E7308F" w:rsidP="00E7308F">
                  <w:pPr>
                    <w:ind w:left="720" w:hanging="720"/>
                    <w:jc w:val="center"/>
                    <w:rPr>
                      <w:rFonts w:ascii="Arial" w:eastAsia="Batang" w:hAnsi="Arial" w:cs="Arial"/>
                      <w:i/>
                      <w:sz w:val="18"/>
                      <w:szCs w:val="18"/>
                      <w:lang w:eastAsia="en-GB"/>
                    </w:rPr>
                  </w:pPr>
                  <w:r w:rsidRPr="00E7308F">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00EDAE1"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 xml:space="preserve">157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4EFBFC2"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0.3066</w:t>
                  </w:r>
                </w:p>
              </w:tc>
            </w:tr>
            <w:tr w:rsidR="00E7308F" w:rsidRPr="00E7308F" w14:paraId="0CE719E6"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20DE47A8"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8</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A6FB327"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A389EB4"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193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92D60CA"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0.3770</w:t>
                  </w:r>
                </w:p>
              </w:tc>
            </w:tr>
            <w:tr w:rsidR="00E7308F" w:rsidRPr="00E7308F" w14:paraId="12972378"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18D95157"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9</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41246B4"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C2F47E6"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251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CE61A99"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0.4902</w:t>
                  </w:r>
                </w:p>
              </w:tc>
            </w:tr>
            <w:tr w:rsidR="00E7308F" w:rsidRPr="00E7308F" w14:paraId="37E4DA8D"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4B387BCC"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0F22CB5"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5A9EF4C"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308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34E24C2"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0.6016</w:t>
                  </w:r>
                </w:p>
              </w:tc>
            </w:tr>
            <w:tr w:rsidR="00E7308F" w:rsidRPr="00E7308F" w14:paraId="07530E9D"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61A13647"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0AC2095"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66A9EFC"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379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36225D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0.7402</w:t>
                  </w:r>
                </w:p>
              </w:tc>
            </w:tr>
            <w:tr w:rsidR="00E7308F" w:rsidRPr="00E7308F" w14:paraId="57FC10A6"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18645E86"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12</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D8B0B14"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A34D449"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449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7C0BC14"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0.8770</w:t>
                  </w:r>
                </w:p>
              </w:tc>
            </w:tr>
            <w:tr w:rsidR="00E7308F" w:rsidRPr="00E7308F" w14:paraId="5B56C98B"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7C1791C8"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F40B1EC"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FF685C5"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526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F76CB02"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1.0273</w:t>
                  </w:r>
                </w:p>
              </w:tc>
            </w:tr>
            <w:tr w:rsidR="00E7308F" w:rsidRPr="00E7308F" w14:paraId="518D393C"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2B7EADB8"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5DB259D"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33ED399"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602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C486D13"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1.1758</w:t>
                  </w:r>
                </w:p>
              </w:tc>
            </w:tr>
            <w:tr w:rsidR="00E7308F" w:rsidRPr="00E7308F" w14:paraId="7F44198C" w14:textId="77777777" w:rsidTr="007811F5">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1D989A4"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1822010"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Times New Roman" w:hAnsi="Arial" w:cs="Arial"/>
                      <w:sz w:val="18"/>
                      <w:szCs w:val="24"/>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814C43A"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Times New Roman" w:hAnsi="Arial" w:cs="Arial"/>
                      <w:sz w:val="18"/>
                      <w:szCs w:val="24"/>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B8CAAC"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Times New Roman" w:hAnsi="Arial" w:cs="Arial"/>
                      <w:sz w:val="18"/>
                      <w:szCs w:val="24"/>
                    </w:rPr>
                    <w:t>1.3262</w:t>
                  </w:r>
                </w:p>
              </w:tc>
            </w:tr>
            <w:tr w:rsidR="00E7308F" w:rsidRPr="00E7308F" w14:paraId="628C7EBB" w14:textId="77777777" w:rsidTr="007811F5">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29513BB"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C22E125"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243E27"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7145B9"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xml:space="preserve"> 1.4766</w:t>
                  </w:r>
                </w:p>
              </w:tc>
            </w:tr>
            <w:tr w:rsidR="00E7308F" w:rsidRPr="00E7308F" w14:paraId="17427CC9" w14:textId="77777777" w:rsidTr="007811F5">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2E6B270"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75838BF"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85CADA"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C41AB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1.6953</w:t>
                  </w:r>
                </w:p>
              </w:tc>
            </w:tr>
            <w:tr w:rsidR="00E7308F" w:rsidRPr="00E7308F" w14:paraId="504DECFA" w14:textId="77777777" w:rsidTr="007811F5">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CB9E071"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1E43C73"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EFC2C0"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80EF15A"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1.9141</w:t>
                  </w:r>
                </w:p>
              </w:tc>
            </w:tr>
            <w:tr w:rsidR="00E7308F" w:rsidRPr="00E7308F" w14:paraId="7B03250B" w14:textId="77777777" w:rsidTr="007811F5">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8890025"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AD776AB"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F02ED3"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41310A"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2.1602</w:t>
                  </w:r>
                </w:p>
              </w:tc>
            </w:tr>
            <w:tr w:rsidR="00E7308F" w:rsidRPr="00E7308F" w14:paraId="127AC802" w14:textId="77777777" w:rsidTr="007811F5">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2B12416"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0C23B08"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5F6FF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57D45D"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2.4063</w:t>
                  </w:r>
                </w:p>
              </w:tc>
            </w:tr>
            <w:tr w:rsidR="00E7308F" w:rsidRPr="00E7308F" w14:paraId="54D83825" w14:textId="77777777" w:rsidTr="007811F5">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B57AE80"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DCE19B3"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Times New Roman" w:hAnsi="Arial" w:cs="Arial"/>
                      <w:sz w:val="18"/>
                      <w:szCs w:val="24"/>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BCC085"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Times New Roman" w:hAnsi="Arial" w:cs="Arial"/>
                      <w:sz w:val="18"/>
                      <w:szCs w:val="24"/>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3275A6"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Times New Roman" w:hAnsi="Arial" w:cs="Arial"/>
                      <w:sz w:val="18"/>
                      <w:szCs w:val="24"/>
                    </w:rPr>
                    <w:t>2.5703</w:t>
                  </w:r>
                </w:p>
              </w:tc>
            </w:tr>
            <w:tr w:rsidR="00E7308F" w:rsidRPr="00E7308F" w14:paraId="7D256DFF" w14:textId="77777777" w:rsidTr="007811F5">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5EED14A"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5DFC24D"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2DC336"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699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AA6D425"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2.7305</w:t>
                  </w:r>
                </w:p>
              </w:tc>
            </w:tr>
            <w:tr w:rsidR="00E7308F" w:rsidRPr="00E7308F" w14:paraId="5DB6140B"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1FF9D8AF"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EFA6D97"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84B26A6"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772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616A49D"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3.0156</w:t>
                  </w:r>
                </w:p>
              </w:tc>
            </w:tr>
            <w:tr w:rsidR="00E7308F" w:rsidRPr="00E7308F" w14:paraId="3BB1B8D4"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2D2BD153"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50A2324"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0F2C237"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567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C11A348"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3.3223</w:t>
                  </w:r>
                </w:p>
              </w:tc>
            </w:tr>
            <w:tr w:rsidR="00E7308F" w:rsidRPr="00E7308F" w14:paraId="6001C9BE"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2C0C7548"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25</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4FC23F2"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7FBDE1F"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616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485119E"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3.6094</w:t>
                  </w:r>
                </w:p>
              </w:tc>
            </w:tr>
            <w:tr w:rsidR="00E7308F" w:rsidRPr="00E7308F" w14:paraId="28679FA1"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3FA554B7"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26</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4AFD064"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7DA52FD"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666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DAE7266"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3.9023</w:t>
                  </w:r>
                </w:p>
              </w:tc>
            </w:tr>
            <w:tr w:rsidR="00E7308F" w:rsidRPr="00E7308F" w14:paraId="73D5BEFC"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2A639E9C"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27</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AC88636"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9D1A0A9"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772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A0D1B1B" w14:textId="77777777" w:rsidR="00E7308F" w:rsidRPr="00E7308F" w:rsidRDefault="00E7308F" w:rsidP="00E7308F">
                  <w:pPr>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eastAsia="en-GB"/>
                    </w:rPr>
                    <w:t> 4.5234</w:t>
                  </w:r>
                </w:p>
              </w:tc>
            </w:tr>
            <w:tr w:rsidR="00E7308F" w:rsidRPr="00E7308F" w14:paraId="37EFAD25"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6A0CC421"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28</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6CD0620" w14:textId="77777777" w:rsidR="00E7308F" w:rsidRPr="00E7308F" w:rsidRDefault="00E7308F" w:rsidP="00E7308F">
                  <w:pPr>
                    <w:ind w:left="720" w:hanging="720"/>
                    <w:jc w:val="center"/>
                    <w:rPr>
                      <w:rFonts w:ascii="Arial" w:eastAsia="Batang" w:hAnsi="Arial" w:cs="Arial"/>
                      <w:i/>
                      <w:sz w:val="18"/>
                      <w:szCs w:val="18"/>
                      <w:lang w:eastAsia="en-GB"/>
                    </w:rPr>
                  </w:pPr>
                  <w:r w:rsidRPr="00E7308F">
                    <w:rPr>
                      <w:rFonts w:ascii="Arial" w:eastAsia="Batang" w:hAnsi="Arial" w:cs="Arial"/>
                      <w:i/>
                      <w:sz w:val="18"/>
                      <w:szCs w:val="18"/>
                      <w:lang w:eastAsia="en-GB"/>
                    </w:rPr>
                    <w:t>q</w:t>
                  </w:r>
                </w:p>
              </w:tc>
              <w:tc>
                <w:tcPr>
                  <w:tcW w:w="2880" w:type="dxa"/>
                  <w:gridSpan w:val="2"/>
                  <w:vMerge w:val="restart"/>
                  <w:tcBorders>
                    <w:top w:val="nil"/>
                    <w:left w:val="nil"/>
                    <w:right w:val="single" w:sz="8" w:space="0" w:color="auto"/>
                  </w:tcBorders>
                  <w:tcMar>
                    <w:top w:w="0" w:type="dxa"/>
                    <w:left w:w="108" w:type="dxa"/>
                    <w:bottom w:w="0" w:type="dxa"/>
                    <w:right w:w="108" w:type="dxa"/>
                  </w:tcMar>
                </w:tcPr>
                <w:p w14:paraId="0270AED4" w14:textId="77777777" w:rsidR="00E7308F" w:rsidRPr="00E7308F" w:rsidRDefault="00E7308F" w:rsidP="00E7308F">
                  <w:pPr>
                    <w:spacing w:before="240"/>
                    <w:ind w:left="720" w:hanging="720"/>
                    <w:jc w:val="center"/>
                    <w:rPr>
                      <w:rFonts w:ascii="Arial" w:eastAsia="Batang" w:hAnsi="Arial" w:cs="Arial"/>
                      <w:sz w:val="18"/>
                      <w:szCs w:val="18"/>
                      <w:lang w:val="pt-BR" w:eastAsia="en-GB"/>
                    </w:rPr>
                  </w:pPr>
                  <w:r w:rsidRPr="00E7308F">
                    <w:rPr>
                      <w:rFonts w:ascii="Arial" w:eastAsia="Batang" w:hAnsi="Arial" w:cs="Arial"/>
                      <w:sz w:val="18"/>
                      <w:szCs w:val="18"/>
                      <w:lang w:val="pt-BR" w:eastAsia="en-GB"/>
                    </w:rPr>
                    <w:t>reserved</w:t>
                  </w:r>
                </w:p>
              </w:tc>
            </w:tr>
            <w:tr w:rsidR="00E7308F" w:rsidRPr="00E7308F" w14:paraId="601858DB"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00D22BC8"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29</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9E638C7" w14:textId="77777777" w:rsidR="00E7308F" w:rsidRPr="00E7308F" w:rsidRDefault="00E7308F" w:rsidP="00E7308F">
                  <w:pPr>
                    <w:ind w:left="720" w:hanging="720"/>
                    <w:jc w:val="center"/>
                    <w:rPr>
                      <w:rFonts w:ascii="Arial" w:eastAsia="Batang" w:hAnsi="Arial" w:cs="Arial"/>
                      <w:sz w:val="18"/>
                      <w:szCs w:val="18"/>
                      <w:lang w:eastAsia="en-GB"/>
                    </w:rPr>
                  </w:pPr>
                  <w:r w:rsidRPr="00E7308F">
                    <w:rPr>
                      <w:rFonts w:ascii="Arial" w:eastAsia="Batang" w:hAnsi="Arial" w:cs="Arial"/>
                      <w:sz w:val="18"/>
                      <w:szCs w:val="18"/>
                      <w:lang w:eastAsia="en-GB"/>
                    </w:rPr>
                    <w:t>2</w:t>
                  </w:r>
                </w:p>
              </w:tc>
              <w:tc>
                <w:tcPr>
                  <w:tcW w:w="2880" w:type="dxa"/>
                  <w:gridSpan w:val="2"/>
                  <w:vMerge/>
                  <w:tcBorders>
                    <w:left w:val="nil"/>
                    <w:right w:val="single" w:sz="8" w:space="0" w:color="auto"/>
                  </w:tcBorders>
                  <w:tcMar>
                    <w:top w:w="0" w:type="dxa"/>
                    <w:left w:w="108" w:type="dxa"/>
                    <w:bottom w:w="0" w:type="dxa"/>
                    <w:right w:w="108" w:type="dxa"/>
                  </w:tcMar>
                  <w:vAlign w:val="center"/>
                  <w:hideMark/>
                </w:tcPr>
                <w:p w14:paraId="301CE8B6" w14:textId="77777777" w:rsidR="00E7308F" w:rsidRPr="00E7308F" w:rsidRDefault="00E7308F" w:rsidP="00E7308F">
                  <w:pPr>
                    <w:ind w:left="720" w:hanging="720"/>
                    <w:jc w:val="center"/>
                    <w:rPr>
                      <w:rFonts w:ascii="Arial" w:eastAsia="Batang" w:hAnsi="Arial" w:cs="Arial"/>
                      <w:sz w:val="18"/>
                      <w:szCs w:val="18"/>
                      <w:lang w:val="pt-BR" w:eastAsia="en-GB"/>
                    </w:rPr>
                  </w:pPr>
                </w:p>
              </w:tc>
            </w:tr>
            <w:tr w:rsidR="00E7308F" w:rsidRPr="00E7308F" w14:paraId="56BE70CF"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2115BDBD" w14:textId="77777777" w:rsidR="00E7308F" w:rsidRPr="00E7308F" w:rsidRDefault="00E7308F" w:rsidP="00E7308F">
                  <w:pPr>
                    <w:ind w:left="720" w:hanging="720"/>
                    <w:jc w:val="center"/>
                    <w:rPr>
                      <w:rFonts w:ascii="Calibri" w:eastAsia="Batang" w:hAnsi="Calibri"/>
                      <w:sz w:val="22"/>
                      <w:szCs w:val="22"/>
                      <w:lang w:eastAsia="en-GB"/>
                    </w:rPr>
                  </w:pPr>
                  <w:r w:rsidRPr="00E7308F">
                    <w:rPr>
                      <w:rFonts w:ascii="Times" w:eastAsia="Batang" w:hAnsi="Times"/>
                      <w:szCs w:val="24"/>
                      <w:lang w:eastAsia="en-GB"/>
                    </w:rPr>
                    <w:t>30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A1CB44E" w14:textId="77777777" w:rsidR="00E7308F" w:rsidRPr="00E7308F" w:rsidRDefault="00E7308F" w:rsidP="00E7308F">
                  <w:pPr>
                    <w:ind w:left="720" w:hanging="720"/>
                    <w:jc w:val="center"/>
                    <w:rPr>
                      <w:rFonts w:ascii="Times" w:eastAsia="Batang" w:hAnsi="Times"/>
                      <w:szCs w:val="24"/>
                      <w:lang w:eastAsia="en-GB"/>
                    </w:rPr>
                  </w:pPr>
                  <w:r w:rsidRPr="00E7308F">
                    <w:rPr>
                      <w:rFonts w:ascii="Times" w:eastAsia="Batang" w:hAnsi="Times"/>
                      <w:szCs w:val="24"/>
                      <w:lang w:eastAsia="en-GB"/>
                    </w:rPr>
                    <w:t>4</w:t>
                  </w:r>
                </w:p>
              </w:tc>
              <w:tc>
                <w:tcPr>
                  <w:tcW w:w="0" w:type="auto"/>
                  <w:gridSpan w:val="2"/>
                  <w:vMerge/>
                  <w:tcBorders>
                    <w:left w:val="single" w:sz="4" w:space="0" w:color="auto"/>
                    <w:right w:val="single" w:sz="8" w:space="0" w:color="auto"/>
                  </w:tcBorders>
                  <w:vAlign w:val="center"/>
                  <w:hideMark/>
                </w:tcPr>
                <w:p w14:paraId="1A3DFA77" w14:textId="77777777" w:rsidR="00E7308F" w:rsidRPr="00E7308F" w:rsidRDefault="00E7308F" w:rsidP="00E7308F">
                  <w:pPr>
                    <w:ind w:left="720" w:hanging="720"/>
                    <w:rPr>
                      <w:rFonts w:ascii="Arial" w:eastAsia="Batang" w:hAnsi="Arial" w:cs="Arial"/>
                      <w:sz w:val="18"/>
                      <w:szCs w:val="18"/>
                      <w:lang w:val="pt-BR" w:eastAsia="en-GB"/>
                    </w:rPr>
                  </w:pPr>
                </w:p>
              </w:tc>
            </w:tr>
            <w:tr w:rsidR="00E7308F" w:rsidRPr="00E7308F" w14:paraId="54B35D52" w14:textId="77777777" w:rsidTr="007811F5">
              <w:tc>
                <w:tcPr>
                  <w:tcW w:w="1244" w:type="dxa"/>
                  <w:tcBorders>
                    <w:top w:val="single" w:sz="8" w:space="0" w:color="auto"/>
                    <w:left w:val="single" w:sz="4" w:space="0" w:color="auto"/>
                    <w:bottom w:val="single" w:sz="8" w:space="0" w:color="auto"/>
                    <w:right w:val="single" w:sz="4" w:space="0" w:color="auto"/>
                  </w:tcBorders>
                  <w:vAlign w:val="center"/>
                  <w:hideMark/>
                </w:tcPr>
                <w:p w14:paraId="62FA9D46" w14:textId="77777777" w:rsidR="00E7308F" w:rsidRPr="00E7308F" w:rsidRDefault="00E7308F" w:rsidP="00E7308F">
                  <w:pPr>
                    <w:ind w:left="720" w:hanging="720"/>
                    <w:jc w:val="center"/>
                    <w:rPr>
                      <w:rFonts w:ascii="Times" w:eastAsia="Batang" w:hAnsi="Times"/>
                      <w:szCs w:val="24"/>
                      <w:lang w:eastAsia="en-GB"/>
                    </w:rPr>
                  </w:pPr>
                  <w:r w:rsidRPr="00E7308F">
                    <w:rPr>
                      <w:rFonts w:ascii="Times" w:eastAsia="Batang" w:hAnsi="Times"/>
                      <w:szCs w:val="24"/>
                      <w:lang w:eastAsia="en-GB"/>
                    </w:rPr>
                    <w:t>31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3706BBC" w14:textId="77777777" w:rsidR="00E7308F" w:rsidRPr="00E7308F" w:rsidRDefault="00E7308F" w:rsidP="00E7308F">
                  <w:pPr>
                    <w:ind w:left="720" w:hanging="720"/>
                    <w:jc w:val="center"/>
                    <w:rPr>
                      <w:rFonts w:ascii="Times" w:eastAsia="Batang" w:hAnsi="Times"/>
                      <w:szCs w:val="24"/>
                      <w:lang w:eastAsia="en-GB"/>
                    </w:rPr>
                  </w:pPr>
                  <w:r w:rsidRPr="00E7308F">
                    <w:rPr>
                      <w:rFonts w:ascii="Times" w:eastAsia="Batang" w:hAnsi="Times"/>
                      <w:szCs w:val="24"/>
                      <w:lang w:eastAsia="en-GB"/>
                    </w:rPr>
                    <w:t>6</w:t>
                  </w:r>
                </w:p>
              </w:tc>
              <w:tc>
                <w:tcPr>
                  <w:tcW w:w="0" w:type="auto"/>
                  <w:gridSpan w:val="2"/>
                  <w:vMerge/>
                  <w:tcBorders>
                    <w:left w:val="single" w:sz="4" w:space="0" w:color="auto"/>
                    <w:bottom w:val="single" w:sz="8" w:space="0" w:color="auto"/>
                    <w:right w:val="single" w:sz="8" w:space="0" w:color="auto"/>
                  </w:tcBorders>
                  <w:vAlign w:val="center"/>
                  <w:hideMark/>
                </w:tcPr>
                <w:p w14:paraId="4AE1D4F3" w14:textId="77777777" w:rsidR="00E7308F" w:rsidRPr="00E7308F" w:rsidRDefault="00E7308F" w:rsidP="00E7308F">
                  <w:pPr>
                    <w:ind w:left="720" w:hanging="720"/>
                    <w:rPr>
                      <w:rFonts w:ascii="Arial" w:eastAsia="Batang" w:hAnsi="Arial" w:cs="Arial"/>
                      <w:sz w:val="18"/>
                      <w:szCs w:val="18"/>
                      <w:lang w:val="pt-BR" w:eastAsia="en-GB"/>
                    </w:rPr>
                  </w:pPr>
                </w:p>
              </w:tc>
            </w:tr>
          </w:tbl>
          <w:p w14:paraId="000FF3FA" w14:textId="77777777" w:rsidR="00E7308F" w:rsidRPr="00E7308F" w:rsidRDefault="00E7308F" w:rsidP="00E7308F">
            <w:pPr>
              <w:ind w:left="720" w:hanging="720"/>
              <w:rPr>
                <w:rFonts w:ascii="Times" w:eastAsia="Batang" w:hAnsi="Times"/>
                <w:szCs w:val="24"/>
              </w:rPr>
            </w:pPr>
            <w:r w:rsidRPr="00E7308F">
              <w:rPr>
                <w:rFonts w:ascii="Times" w:eastAsia="Batang" w:hAnsi="Times"/>
                <w:szCs w:val="24"/>
              </w:rPr>
              <w:br w:type="textWrapping" w:clear="all"/>
            </w:r>
          </w:p>
          <w:p w14:paraId="7F0F617C" w14:textId="77777777" w:rsidR="00E7308F" w:rsidRPr="00E7308F" w:rsidRDefault="00E7308F" w:rsidP="00E7308F">
            <w:pPr>
              <w:ind w:left="720" w:hanging="720"/>
              <w:rPr>
                <w:rFonts w:ascii="Times" w:eastAsia="Batang" w:hAnsi="Times"/>
                <w:lang w:eastAsia="x-none"/>
              </w:rPr>
            </w:pPr>
            <w:r w:rsidRPr="00E7308F">
              <w:rPr>
                <w:rFonts w:ascii="Times" w:eastAsia="Batang" w:hAnsi="Times"/>
                <w:highlight w:val="green"/>
                <w:lang w:eastAsia="x-none"/>
              </w:rPr>
              <w:t>Agreements</w:t>
            </w:r>
            <w:r w:rsidRPr="00E7308F">
              <w:rPr>
                <w:rFonts w:ascii="Times" w:eastAsia="Batang" w:hAnsi="Times"/>
                <w:lang w:eastAsia="x-none"/>
              </w:rPr>
              <w:t>:</w:t>
            </w:r>
          </w:p>
          <w:p w14:paraId="0C1BBD93" w14:textId="77777777" w:rsidR="00E7308F" w:rsidRPr="00E7308F" w:rsidRDefault="00E7308F" w:rsidP="00E7308F">
            <w:pPr>
              <w:numPr>
                <w:ilvl w:val="0"/>
                <w:numId w:val="29"/>
              </w:numPr>
              <w:contextualSpacing/>
              <w:rPr>
                <w:rFonts w:ascii="Times" w:eastAsia="Batang" w:hAnsi="Times"/>
              </w:rPr>
            </w:pPr>
            <w:r w:rsidRPr="00E7308F">
              <w:rPr>
                <w:rFonts w:ascii="Times" w:eastAsia="Batang" w:hAnsi="Times"/>
              </w:rPr>
              <w:t>Regarding configuration of CQI reporting and MCS table:</w:t>
            </w:r>
          </w:p>
          <w:p w14:paraId="1F446454" w14:textId="77777777" w:rsidR="00E7308F" w:rsidRPr="00E7308F" w:rsidRDefault="00E7308F" w:rsidP="00E7308F">
            <w:pPr>
              <w:numPr>
                <w:ilvl w:val="1"/>
                <w:numId w:val="29"/>
              </w:numPr>
              <w:rPr>
                <w:rFonts w:ascii="Times" w:eastAsia="Batang" w:hAnsi="Times"/>
                <w:lang w:eastAsia="x-none"/>
              </w:rPr>
            </w:pPr>
            <w:r w:rsidRPr="00E7308F">
              <w:rPr>
                <w:rFonts w:ascii="Times" w:eastAsia="Batang" w:hAnsi="Times"/>
              </w:rPr>
              <w:t>The new MCS table can be used even when the new CQI table is NOT configured</w:t>
            </w:r>
          </w:p>
          <w:p w14:paraId="1DC9BFA3" w14:textId="77777777" w:rsidR="00E7308F" w:rsidRPr="00E7308F" w:rsidRDefault="00E7308F" w:rsidP="00E7308F">
            <w:pPr>
              <w:ind w:left="720" w:hanging="720"/>
              <w:rPr>
                <w:rFonts w:ascii="Times" w:eastAsia="Batang" w:hAnsi="Times"/>
                <w:sz w:val="40"/>
                <w:szCs w:val="24"/>
                <w:lang w:eastAsia="x-none"/>
              </w:rPr>
            </w:pPr>
          </w:p>
          <w:p w14:paraId="5FC990E0" w14:textId="77777777" w:rsidR="00E7308F" w:rsidRPr="00E7308F" w:rsidRDefault="00E7308F" w:rsidP="00E7308F">
            <w:pPr>
              <w:rPr>
                <w:rFonts w:ascii="Times" w:eastAsia="Batang" w:hAnsi="Times"/>
                <w:b/>
                <w:szCs w:val="24"/>
              </w:rPr>
            </w:pPr>
            <w:r w:rsidRPr="00E7308F">
              <w:rPr>
                <w:rFonts w:ascii="Times" w:eastAsia="Batang" w:hAnsi="Times"/>
                <w:b/>
                <w:szCs w:val="24"/>
              </w:rPr>
              <w:t>R1-1807823</w:t>
            </w:r>
          </w:p>
          <w:p w14:paraId="52C7D836" w14:textId="77777777" w:rsidR="00E7308F" w:rsidRPr="00E7308F" w:rsidRDefault="00E7308F" w:rsidP="00E7308F">
            <w:pPr>
              <w:rPr>
                <w:rFonts w:ascii="Times" w:eastAsia="Batang" w:hAnsi="Times"/>
              </w:rPr>
            </w:pPr>
            <w:r w:rsidRPr="00E7308F">
              <w:rPr>
                <w:rFonts w:ascii="Times" w:eastAsia="Batang" w:hAnsi="Times"/>
                <w:highlight w:val="green"/>
              </w:rPr>
              <w:t>Agreements</w:t>
            </w:r>
            <w:r w:rsidRPr="00E7308F">
              <w:rPr>
                <w:rFonts w:ascii="Times" w:eastAsia="Batang" w:hAnsi="Times"/>
              </w:rPr>
              <w:t>:</w:t>
            </w:r>
          </w:p>
          <w:p w14:paraId="57BE6C9A" w14:textId="77777777" w:rsidR="00E7308F" w:rsidRPr="00E7308F" w:rsidRDefault="00E7308F" w:rsidP="00E7308F">
            <w:pPr>
              <w:numPr>
                <w:ilvl w:val="0"/>
                <w:numId w:val="31"/>
              </w:numPr>
              <w:spacing w:after="180"/>
              <w:contextualSpacing/>
              <w:rPr>
                <w:rFonts w:ascii="Times" w:eastAsia="Batang" w:hAnsi="Times"/>
                <w:lang w:eastAsia="x-none"/>
              </w:rPr>
            </w:pPr>
            <w:r w:rsidRPr="00E7308F">
              <w:rPr>
                <w:rFonts w:ascii="Times" w:eastAsia="Batang" w:hAnsi="Times"/>
                <w:lang w:eastAsia="x-none"/>
              </w:rPr>
              <w:t>For URLLC, for grant-based transmissions, introduce one RRC parameter for configuring a new RNTI.</w:t>
            </w:r>
          </w:p>
          <w:p w14:paraId="3F5939BF" w14:textId="77777777" w:rsidR="00E7308F" w:rsidRPr="00E7308F" w:rsidRDefault="00E7308F" w:rsidP="00E7308F">
            <w:pPr>
              <w:numPr>
                <w:ilvl w:val="1"/>
                <w:numId w:val="31"/>
              </w:numPr>
              <w:spacing w:after="180"/>
              <w:contextualSpacing/>
              <w:rPr>
                <w:rFonts w:ascii="Times" w:eastAsia="Batang" w:hAnsi="Times"/>
                <w:lang w:eastAsia="x-none"/>
              </w:rPr>
            </w:pPr>
            <w:r w:rsidRPr="00E7308F">
              <w:rPr>
                <w:rFonts w:ascii="Times" w:eastAsia="Batang" w:hAnsi="Times"/>
                <w:lang w:eastAsia="x-none"/>
              </w:rPr>
              <w:t xml:space="preserve">When the new RNTI is not configured, existing RRC parameter </w:t>
            </w:r>
            <w:r w:rsidRPr="00E7308F">
              <w:rPr>
                <w:rFonts w:ascii="Times" w:eastAsia="Batang" w:hAnsi="Times"/>
                <w:i/>
                <w:lang w:eastAsia="x-none"/>
              </w:rPr>
              <w:t>mcs-table</w:t>
            </w:r>
            <w:r w:rsidRPr="00E7308F">
              <w:rPr>
                <w:rFonts w:ascii="Times" w:eastAsia="Batang" w:hAnsi="Times"/>
                <w:lang w:eastAsia="x-none"/>
              </w:rPr>
              <w:t xml:space="preserve"> is extended to select from 3 MCS tables (existing 64QAM MCS table, existing 256QAM MCS table, new 64QAM MCS table). </w:t>
            </w:r>
          </w:p>
          <w:p w14:paraId="5D091A25" w14:textId="77777777" w:rsidR="00E7308F" w:rsidRPr="00E7308F" w:rsidRDefault="00E7308F" w:rsidP="00E7308F">
            <w:pPr>
              <w:numPr>
                <w:ilvl w:val="2"/>
                <w:numId w:val="31"/>
              </w:numPr>
              <w:spacing w:after="180"/>
              <w:contextualSpacing/>
              <w:rPr>
                <w:rFonts w:ascii="Times" w:eastAsia="Batang" w:hAnsi="Times"/>
                <w:lang w:eastAsia="x-none"/>
              </w:rPr>
            </w:pPr>
            <w:r w:rsidRPr="00E7308F">
              <w:rPr>
                <w:rFonts w:ascii="Times" w:eastAsia="Batang" w:hAnsi="Times"/>
                <w:lang w:eastAsia="x-none"/>
              </w:rPr>
              <w:t xml:space="preserve">When </w:t>
            </w:r>
            <w:r w:rsidRPr="00E7308F">
              <w:rPr>
                <w:rFonts w:ascii="Times" w:eastAsia="Batang" w:hAnsi="Times"/>
                <w:i/>
                <w:lang w:eastAsia="x-none"/>
              </w:rPr>
              <w:t>mcs-table</w:t>
            </w:r>
            <w:r w:rsidRPr="00E7308F">
              <w:rPr>
                <w:rFonts w:ascii="Times" w:eastAsia="Batang" w:hAnsi="Times" w:hint="eastAsia"/>
                <w:i/>
                <w:lang w:eastAsia="zh-CN"/>
              </w:rPr>
              <w:t xml:space="preserve"> </w:t>
            </w:r>
            <w:r w:rsidRPr="00E7308F">
              <w:rPr>
                <w:rFonts w:ascii="Times" w:eastAsia="Batang" w:hAnsi="Times" w:hint="eastAsia"/>
                <w:lang w:eastAsia="zh-CN"/>
              </w:rPr>
              <w:t>indicates</w:t>
            </w:r>
            <w:r w:rsidRPr="00E7308F">
              <w:rPr>
                <w:rFonts w:ascii="Times" w:eastAsia="Batang" w:hAnsi="Times"/>
                <w:lang w:val="en-US" w:eastAsia="zh-CN"/>
              </w:rPr>
              <w:t xml:space="preserve"> the new 64QAM MCS table:</w:t>
            </w:r>
          </w:p>
          <w:p w14:paraId="413CDB67" w14:textId="77777777" w:rsidR="00E7308F" w:rsidRPr="00E7308F" w:rsidRDefault="00E7308F" w:rsidP="00E7308F">
            <w:pPr>
              <w:numPr>
                <w:ilvl w:val="3"/>
                <w:numId w:val="31"/>
              </w:numPr>
              <w:spacing w:after="180"/>
              <w:contextualSpacing/>
              <w:rPr>
                <w:rFonts w:ascii="Times" w:eastAsia="Batang" w:hAnsi="Times"/>
                <w:lang w:eastAsia="x-none"/>
              </w:rPr>
            </w:pPr>
            <w:r w:rsidRPr="00E7308F">
              <w:rPr>
                <w:rFonts w:ascii="Times" w:eastAsia="Batang" w:hAnsi="Times"/>
                <w:lang w:eastAsia="x-none"/>
              </w:rPr>
              <w:t>For DCI format 0_0/1_0 in CSS, existing 64QAM MCS table is used.</w:t>
            </w:r>
          </w:p>
          <w:p w14:paraId="56B9CFB7" w14:textId="77777777" w:rsidR="00E7308F" w:rsidRPr="00E7308F" w:rsidRDefault="00E7308F" w:rsidP="00E7308F">
            <w:pPr>
              <w:numPr>
                <w:ilvl w:val="3"/>
                <w:numId w:val="31"/>
              </w:numPr>
              <w:spacing w:after="180"/>
              <w:contextualSpacing/>
              <w:rPr>
                <w:rFonts w:ascii="Times" w:eastAsia="Batang" w:hAnsi="Times"/>
                <w:i/>
                <w:lang w:eastAsia="x-none"/>
              </w:rPr>
            </w:pPr>
            <w:r w:rsidRPr="00E7308F">
              <w:rPr>
                <w:rFonts w:ascii="Times" w:eastAsia="Batang" w:hAnsi="Times"/>
                <w:lang w:eastAsia="x-none"/>
              </w:rPr>
              <w:t xml:space="preserve">For </w:t>
            </w:r>
            <w:r w:rsidRPr="00E7308F">
              <w:rPr>
                <w:rFonts w:ascii="Times" w:eastAsia="Times New Roman" w:hAnsi="Times"/>
                <w:lang w:eastAsia="x-none"/>
              </w:rPr>
              <w:t xml:space="preserve">DCI formats 0_0/1_0/0_1/1_1 </w:t>
            </w:r>
            <w:r w:rsidRPr="00E7308F">
              <w:rPr>
                <w:rFonts w:ascii="Times" w:eastAsia="Batang" w:hAnsi="Times"/>
                <w:lang w:eastAsia="x-none"/>
              </w:rPr>
              <w:t xml:space="preserve">in USS, new 64QAM MCS table is used. </w:t>
            </w:r>
          </w:p>
          <w:p w14:paraId="31627C65" w14:textId="77777777" w:rsidR="00E7308F" w:rsidRPr="00E7308F" w:rsidRDefault="00E7308F" w:rsidP="00E7308F">
            <w:pPr>
              <w:numPr>
                <w:ilvl w:val="2"/>
                <w:numId w:val="31"/>
              </w:numPr>
              <w:spacing w:after="180"/>
              <w:contextualSpacing/>
              <w:rPr>
                <w:rFonts w:ascii="Times" w:eastAsia="Batang" w:hAnsi="Times"/>
                <w:i/>
                <w:lang w:eastAsia="x-none"/>
              </w:rPr>
            </w:pPr>
            <w:r w:rsidRPr="00E7308F">
              <w:rPr>
                <w:rFonts w:ascii="Times" w:eastAsia="Batang" w:hAnsi="Times"/>
                <w:lang w:eastAsia="x-none"/>
              </w:rPr>
              <w:t>Otherwise, follow existing behaviour.</w:t>
            </w:r>
          </w:p>
          <w:p w14:paraId="2A4AEB29" w14:textId="77777777" w:rsidR="00E7308F" w:rsidRPr="00E7308F" w:rsidRDefault="00E7308F" w:rsidP="00E7308F">
            <w:pPr>
              <w:numPr>
                <w:ilvl w:val="2"/>
                <w:numId w:val="31"/>
              </w:numPr>
              <w:spacing w:after="180"/>
              <w:contextualSpacing/>
              <w:rPr>
                <w:rFonts w:ascii="Times" w:eastAsia="Batang" w:hAnsi="Times"/>
                <w:lang w:eastAsia="x-none"/>
              </w:rPr>
            </w:pPr>
            <w:r w:rsidRPr="00E7308F">
              <w:rPr>
                <w:rFonts w:ascii="Times" w:eastAsia="Batang" w:hAnsi="Times"/>
                <w:lang w:eastAsia="x-none"/>
              </w:rPr>
              <w:t>Note: the configuration for DL and UL is separate</w:t>
            </w:r>
          </w:p>
          <w:p w14:paraId="172C4DC7" w14:textId="77777777" w:rsidR="00E7308F" w:rsidRPr="00E7308F" w:rsidRDefault="00E7308F" w:rsidP="00E7308F">
            <w:pPr>
              <w:numPr>
                <w:ilvl w:val="1"/>
                <w:numId w:val="31"/>
              </w:numPr>
              <w:spacing w:after="180"/>
              <w:contextualSpacing/>
              <w:rPr>
                <w:rFonts w:ascii="Times" w:eastAsia="Batang" w:hAnsi="Times"/>
                <w:lang w:eastAsia="x-none"/>
              </w:rPr>
            </w:pPr>
            <w:r w:rsidRPr="00E7308F">
              <w:rPr>
                <w:rFonts w:ascii="Times" w:eastAsia="Batang" w:hAnsi="Times"/>
                <w:lang w:eastAsia="x-none"/>
              </w:rPr>
              <w:t>When the new RNTI (via RRC) is configured, RNTI scrambling of DCI CRC is used to choose MCS table:</w:t>
            </w:r>
          </w:p>
          <w:p w14:paraId="19B08285" w14:textId="77777777" w:rsidR="00E7308F" w:rsidRPr="00E7308F" w:rsidRDefault="00E7308F" w:rsidP="00E7308F">
            <w:pPr>
              <w:numPr>
                <w:ilvl w:val="2"/>
                <w:numId w:val="31"/>
              </w:numPr>
              <w:spacing w:after="180"/>
              <w:contextualSpacing/>
              <w:rPr>
                <w:rFonts w:ascii="Times" w:eastAsia="Batang" w:hAnsi="Times"/>
                <w:lang w:eastAsia="x-none"/>
              </w:rPr>
            </w:pPr>
            <w:r w:rsidRPr="00E7308F">
              <w:rPr>
                <w:rFonts w:ascii="Times" w:eastAsia="Batang" w:hAnsi="Times"/>
                <w:lang w:eastAsia="x-none"/>
              </w:rPr>
              <w:t xml:space="preserve">If the DCI CRC is scrambled with the new RNTI, the new 64QAM MCS table is used; otherwise, follow existing behaviour. </w:t>
            </w:r>
          </w:p>
          <w:p w14:paraId="238BD6C6" w14:textId="77777777" w:rsidR="00E7308F" w:rsidRPr="00E7308F" w:rsidRDefault="00E7308F" w:rsidP="00E7308F">
            <w:pPr>
              <w:spacing w:after="180"/>
              <w:ind w:left="840" w:hanging="720"/>
              <w:contextualSpacing/>
              <w:rPr>
                <w:rFonts w:ascii="Times" w:eastAsia="Batang" w:hAnsi="Times"/>
                <w:lang w:eastAsia="x-none"/>
              </w:rPr>
            </w:pPr>
            <w:r w:rsidRPr="00E7308F">
              <w:rPr>
                <w:rFonts w:ascii="Times" w:eastAsia="Batang" w:hAnsi="Times"/>
                <w:lang w:eastAsia="x-none"/>
              </w:rPr>
              <w:t>Intel: concerns about impact of introducing new RNTI on false alarm probability increase compared with eMBB</w:t>
            </w:r>
          </w:p>
          <w:p w14:paraId="46BB3515" w14:textId="22D7A5AD" w:rsidR="00E7308F" w:rsidRDefault="00E7308F" w:rsidP="00E7308F">
            <w:pPr>
              <w:spacing w:after="180"/>
              <w:ind w:left="840" w:hanging="720"/>
              <w:contextualSpacing/>
              <w:rPr>
                <w:rFonts w:ascii="Times" w:eastAsia="Batang" w:hAnsi="Times"/>
                <w:lang w:eastAsia="x-none"/>
              </w:rPr>
            </w:pPr>
            <w:r w:rsidRPr="00E7308F">
              <w:rPr>
                <w:rFonts w:ascii="Times" w:eastAsia="Batang" w:hAnsi="Times"/>
                <w:lang w:eastAsia="x-none"/>
              </w:rPr>
              <w:lastRenderedPageBreak/>
              <w:t>vivo: share the same concern as above</w:t>
            </w:r>
          </w:p>
          <w:p w14:paraId="45FB94D8" w14:textId="77777777" w:rsidR="00E7308F" w:rsidRPr="00E7308F" w:rsidRDefault="00E7308F" w:rsidP="00E7308F">
            <w:pPr>
              <w:spacing w:after="180"/>
              <w:ind w:left="840" w:hanging="720"/>
              <w:contextualSpacing/>
              <w:rPr>
                <w:rFonts w:ascii="Times" w:eastAsia="Batang" w:hAnsi="Times"/>
                <w:lang w:eastAsia="x-none"/>
              </w:rPr>
            </w:pPr>
          </w:p>
          <w:p w14:paraId="16F04797" w14:textId="77777777" w:rsidR="00E7308F" w:rsidRPr="00E7308F" w:rsidRDefault="00E7308F" w:rsidP="00E7308F">
            <w:pPr>
              <w:rPr>
                <w:rFonts w:ascii="Times" w:eastAsia="Batang" w:hAnsi="Times"/>
              </w:rPr>
            </w:pPr>
            <w:r w:rsidRPr="00E7308F">
              <w:rPr>
                <w:rFonts w:ascii="Times" w:eastAsia="Batang" w:hAnsi="Times"/>
                <w:highlight w:val="green"/>
              </w:rPr>
              <w:t>Agreements</w:t>
            </w:r>
            <w:r w:rsidRPr="00E7308F">
              <w:rPr>
                <w:rFonts w:ascii="Times" w:eastAsia="Batang" w:hAnsi="Times"/>
              </w:rPr>
              <w:t>:</w:t>
            </w:r>
          </w:p>
          <w:p w14:paraId="1AF720FB" w14:textId="77777777" w:rsidR="00E7308F" w:rsidRPr="00E7308F" w:rsidRDefault="00E7308F" w:rsidP="00E7308F">
            <w:pPr>
              <w:ind w:left="720" w:hanging="720"/>
              <w:rPr>
                <w:rFonts w:ascii="Times" w:eastAsia="Batang" w:hAnsi="Times"/>
              </w:rPr>
            </w:pPr>
            <w:r w:rsidRPr="00E7308F">
              <w:rPr>
                <w:rFonts w:ascii="Times" w:eastAsia="Batang" w:hAnsi="Times"/>
              </w:rPr>
              <w:t>For both initial transmission and re-transmissions for GF scheduling for URLLC,</w:t>
            </w:r>
          </w:p>
          <w:p w14:paraId="15B90EB5" w14:textId="77777777" w:rsidR="00E7308F" w:rsidRPr="00E7308F" w:rsidRDefault="00E7308F" w:rsidP="00E7308F">
            <w:pPr>
              <w:numPr>
                <w:ilvl w:val="0"/>
                <w:numId w:val="32"/>
              </w:numPr>
              <w:spacing w:after="180"/>
              <w:contextualSpacing/>
              <w:rPr>
                <w:rFonts w:ascii="Times" w:eastAsia="Batang" w:hAnsi="Times"/>
                <w:lang w:eastAsia="x-none"/>
              </w:rPr>
            </w:pPr>
            <w:r w:rsidRPr="00E7308F">
              <w:rPr>
                <w:rFonts w:ascii="Times" w:eastAsia="Batang" w:hAnsi="Times"/>
                <w:lang w:eastAsia="x-none"/>
              </w:rPr>
              <w:t>For UL configured grant, the MCS table is configured by the existing parameter associated with the RRC configured grant configuration, which is extended to include the new 64QAM MCS table.</w:t>
            </w:r>
          </w:p>
          <w:p w14:paraId="77760134" w14:textId="77777777" w:rsidR="00E7308F" w:rsidRPr="00E7308F" w:rsidRDefault="00E7308F" w:rsidP="00E7308F">
            <w:pPr>
              <w:numPr>
                <w:ilvl w:val="0"/>
                <w:numId w:val="32"/>
              </w:numPr>
              <w:spacing w:after="180"/>
              <w:contextualSpacing/>
              <w:rPr>
                <w:rFonts w:ascii="Times" w:eastAsia="Batang" w:hAnsi="Times"/>
                <w:lang w:eastAsia="x-none"/>
              </w:rPr>
            </w:pPr>
            <w:r w:rsidRPr="00E7308F">
              <w:rPr>
                <w:rFonts w:ascii="Times" w:eastAsia="Batang" w:hAnsi="Times"/>
                <w:lang w:eastAsia="x-none"/>
              </w:rPr>
              <w:t>For DL SPS, RRC indicates whether or not the new 64QAM table is configured. The indication for the new MCS table for DL SPS is separate from the one for grant-based DL scheduling.</w:t>
            </w:r>
          </w:p>
          <w:p w14:paraId="0E651C4B" w14:textId="77777777" w:rsidR="00E7308F" w:rsidRDefault="00E7308F" w:rsidP="00B951EC">
            <w:pPr>
              <w:tabs>
                <w:tab w:val="left" w:pos="1440"/>
              </w:tabs>
              <w:jc w:val="both"/>
              <w:rPr>
                <w:rFonts w:ascii="Arial" w:eastAsia="MS Mincho" w:hAnsi="Arial" w:cs="Arial"/>
                <w:lang w:eastAsia="ja-JP"/>
              </w:rPr>
            </w:pPr>
          </w:p>
        </w:tc>
      </w:tr>
    </w:tbl>
    <w:p w14:paraId="495101D5" w14:textId="2EB70985" w:rsidR="0028088A" w:rsidRDefault="0028088A" w:rsidP="00B951EC">
      <w:pPr>
        <w:tabs>
          <w:tab w:val="left" w:pos="1440"/>
        </w:tabs>
        <w:jc w:val="both"/>
        <w:rPr>
          <w:rFonts w:ascii="Arial" w:eastAsia="MS Mincho" w:hAnsi="Arial" w:cs="Arial"/>
          <w:lang w:eastAsia="ja-JP"/>
        </w:rPr>
      </w:pPr>
    </w:p>
    <w:p w14:paraId="5DCD2EE9" w14:textId="77777777" w:rsidR="00B951EC" w:rsidRPr="00C43AF8" w:rsidRDefault="00B951EC" w:rsidP="001529EE">
      <w:pPr>
        <w:tabs>
          <w:tab w:val="left" w:pos="1440"/>
        </w:tabs>
        <w:ind w:left="1440"/>
        <w:jc w:val="both"/>
        <w:rPr>
          <w:rFonts w:ascii="Arial" w:eastAsia="MS Mincho" w:hAnsi="Arial" w:cs="Arial"/>
          <w:lang w:val="en-US" w:eastAsia="ja-JP"/>
        </w:rPr>
      </w:pPr>
    </w:p>
    <w:p w14:paraId="238D7B3C" w14:textId="77777777" w:rsidR="00A0385F" w:rsidRDefault="00A0385F" w:rsidP="001529EE">
      <w:pPr>
        <w:spacing w:after="120"/>
        <w:jc w:val="both"/>
        <w:rPr>
          <w:rFonts w:ascii="Arial" w:hAnsi="Arial" w:cs="Arial"/>
          <w:b/>
        </w:rPr>
      </w:pPr>
      <w:r>
        <w:rPr>
          <w:rFonts w:ascii="Arial" w:hAnsi="Arial" w:cs="Arial"/>
          <w:b/>
        </w:rPr>
        <w:t>2. Actions:</w:t>
      </w:r>
    </w:p>
    <w:p w14:paraId="62ED4931" w14:textId="77777777" w:rsidR="0028088A" w:rsidRPr="0028088A" w:rsidRDefault="0028088A" w:rsidP="0028088A">
      <w:pPr>
        <w:spacing w:after="120"/>
        <w:ind w:left="1985" w:hanging="1985"/>
        <w:rPr>
          <w:rFonts w:ascii="Arial" w:eastAsia="Times New Roman" w:hAnsi="Arial" w:cs="Arial"/>
          <w:b/>
        </w:rPr>
      </w:pPr>
      <w:r w:rsidRPr="0028088A">
        <w:rPr>
          <w:rFonts w:ascii="Arial" w:eastAsia="Times New Roman" w:hAnsi="Arial" w:cs="Arial"/>
          <w:b/>
        </w:rPr>
        <w:t>To RAN2:</w:t>
      </w:r>
    </w:p>
    <w:p w14:paraId="05BD776E" w14:textId="7DA0CD5E" w:rsidR="00E367FE" w:rsidRDefault="0028088A" w:rsidP="001529EE">
      <w:pPr>
        <w:spacing w:after="120"/>
        <w:jc w:val="both"/>
        <w:rPr>
          <w:rFonts w:ascii="Arial" w:hAnsi="Arial" w:cs="Arial"/>
        </w:rPr>
      </w:pPr>
      <w:r>
        <w:rPr>
          <w:rFonts w:ascii="Arial" w:hAnsi="Arial" w:cs="Arial"/>
          <w:b/>
        </w:rPr>
        <w:t xml:space="preserve">ACTION: </w:t>
      </w:r>
      <w:r w:rsidRPr="0028088A">
        <w:rPr>
          <w:rFonts w:ascii="Arial" w:hAnsi="Arial" w:cs="Arial"/>
        </w:rPr>
        <w:t>RAN1 respectfully ask RAN2 to take the above RAN1 agreement into account</w:t>
      </w:r>
      <w:r>
        <w:rPr>
          <w:rFonts w:ascii="Arial" w:hAnsi="Arial" w:cs="Arial"/>
        </w:rPr>
        <w:t>.</w:t>
      </w:r>
    </w:p>
    <w:p w14:paraId="509B6724" w14:textId="77777777" w:rsidR="00391DBE" w:rsidRPr="006B27BE" w:rsidRDefault="00E367FE" w:rsidP="001529EE">
      <w:pPr>
        <w:spacing w:after="120"/>
        <w:jc w:val="both"/>
        <w:rPr>
          <w:rFonts w:ascii="Arial" w:hAnsi="Arial" w:cs="Arial"/>
          <w:lang w:eastAsia="zh-CN"/>
        </w:rPr>
      </w:pPr>
      <w:r w:rsidRPr="006B27BE">
        <w:rPr>
          <w:rFonts w:ascii="Arial" w:hAnsi="Arial" w:cs="Arial"/>
          <w:lang w:eastAsia="zh-CN"/>
        </w:rPr>
        <w:t xml:space="preserve"> </w:t>
      </w:r>
    </w:p>
    <w:p w14:paraId="74D0A20C" w14:textId="77777777" w:rsidR="00DB7968" w:rsidRDefault="008A2222" w:rsidP="001529EE">
      <w:pPr>
        <w:tabs>
          <w:tab w:val="left" w:pos="5507"/>
        </w:tabs>
        <w:spacing w:after="120"/>
        <w:jc w:val="both"/>
        <w:rPr>
          <w:rFonts w:ascii="Arial" w:hAnsi="Arial" w:cs="Arial"/>
          <w:b/>
        </w:rPr>
      </w:pPr>
      <w:r>
        <w:rPr>
          <w:rFonts w:ascii="Arial" w:hAnsi="Arial" w:cs="Arial"/>
          <w:b/>
        </w:rPr>
        <w:t>3</w:t>
      </w:r>
      <w:r w:rsidR="00DB7968">
        <w:rPr>
          <w:rFonts w:ascii="Arial" w:hAnsi="Arial" w:cs="Arial"/>
          <w:b/>
        </w:rPr>
        <w:t>. Date of Next TSG-RAN WG1 Meetings:</w:t>
      </w:r>
      <w:r w:rsidR="00DB7968">
        <w:rPr>
          <w:rFonts w:ascii="Arial" w:hAnsi="Arial" w:cs="Arial"/>
          <w:b/>
        </w:rPr>
        <w:tab/>
      </w:r>
    </w:p>
    <w:p w14:paraId="02E59BA0" w14:textId="2DACCA54" w:rsidR="00DE7242" w:rsidRDefault="00DE7242" w:rsidP="0014317F">
      <w:pPr>
        <w:tabs>
          <w:tab w:val="left" w:pos="5040"/>
          <w:tab w:val="left" w:pos="7380"/>
        </w:tabs>
        <w:spacing w:after="120"/>
        <w:ind w:left="2275" w:hanging="2275"/>
        <w:jc w:val="both"/>
        <w:rPr>
          <w:rFonts w:ascii="Arial" w:hAnsi="Arial" w:cs="Arial"/>
        </w:rPr>
      </w:pPr>
      <w:r>
        <w:rPr>
          <w:rFonts w:ascii="Arial" w:hAnsi="Arial" w:cs="Arial"/>
          <w:bCs/>
        </w:rPr>
        <w:t>TSG RAN WG1 Meeting 9</w:t>
      </w:r>
      <w:r w:rsidR="0028088A">
        <w:rPr>
          <w:rFonts w:ascii="Arial" w:hAnsi="Arial" w:cs="Arial"/>
          <w:bCs/>
        </w:rPr>
        <w:t>4</w:t>
      </w:r>
      <w:r>
        <w:rPr>
          <w:rFonts w:ascii="Arial" w:hAnsi="Arial" w:cs="Arial"/>
          <w:bCs/>
        </w:rPr>
        <w:tab/>
      </w:r>
      <w:r w:rsidR="0028088A" w:rsidRPr="0028088A">
        <w:rPr>
          <w:rFonts w:ascii="Arial" w:hAnsi="Arial" w:cs="Arial"/>
          <w:bCs/>
        </w:rPr>
        <w:t>20 - 24 Aug</w:t>
      </w:r>
      <w:r w:rsidR="0014317F">
        <w:rPr>
          <w:rFonts w:ascii="Arial" w:hAnsi="Arial" w:cs="Arial"/>
          <w:bCs/>
        </w:rPr>
        <w:t>ust</w:t>
      </w:r>
      <w:r w:rsidR="0028088A" w:rsidRPr="0028088A">
        <w:rPr>
          <w:rFonts w:ascii="Arial" w:hAnsi="Arial" w:cs="Arial"/>
          <w:bCs/>
        </w:rPr>
        <w:t xml:space="preserve"> 2018</w:t>
      </w:r>
      <w:r>
        <w:rPr>
          <w:rFonts w:ascii="Arial" w:hAnsi="Arial" w:cs="Arial"/>
        </w:rPr>
        <w:tab/>
      </w:r>
      <w:r>
        <w:rPr>
          <w:rFonts w:ascii="Arial" w:hAnsi="Arial" w:cs="Arial"/>
        </w:rPr>
        <w:tab/>
      </w:r>
      <w:r w:rsidR="0028088A" w:rsidRPr="0028088A">
        <w:rPr>
          <w:rFonts w:ascii="Arial" w:hAnsi="Arial" w:cs="Arial"/>
        </w:rPr>
        <w:t>Gothenburg</w:t>
      </w:r>
      <w:r>
        <w:rPr>
          <w:rFonts w:ascii="Arial" w:hAnsi="Arial" w:cs="Arial"/>
        </w:rPr>
        <w:t xml:space="preserve">, </w:t>
      </w:r>
      <w:r w:rsidR="0028088A">
        <w:rPr>
          <w:rFonts w:ascii="Arial" w:hAnsi="Arial" w:cs="Arial"/>
        </w:rPr>
        <w:t>SE</w:t>
      </w:r>
    </w:p>
    <w:p w14:paraId="3D9006F1" w14:textId="21E67EC5" w:rsidR="0039053C" w:rsidRDefault="0039053C" w:rsidP="0014317F">
      <w:pPr>
        <w:tabs>
          <w:tab w:val="left" w:pos="5040"/>
          <w:tab w:val="left" w:pos="7380"/>
        </w:tabs>
        <w:spacing w:after="120"/>
        <w:ind w:left="2275" w:hanging="2275"/>
        <w:jc w:val="both"/>
        <w:rPr>
          <w:rFonts w:ascii="Arial" w:hAnsi="Arial" w:cs="Arial"/>
        </w:rPr>
      </w:pPr>
      <w:r>
        <w:rPr>
          <w:rFonts w:ascii="Arial" w:hAnsi="Arial" w:cs="Arial"/>
          <w:bCs/>
        </w:rPr>
        <w:t>TSG RAN WG1 Meeting 9</w:t>
      </w:r>
      <w:r w:rsidR="0028088A">
        <w:rPr>
          <w:rFonts w:ascii="Arial" w:hAnsi="Arial" w:cs="Arial"/>
          <w:bCs/>
        </w:rPr>
        <w:t>4-Bis</w:t>
      </w:r>
      <w:r w:rsidR="008B29E8">
        <w:rPr>
          <w:rFonts w:ascii="Arial" w:hAnsi="Arial" w:cs="Arial"/>
          <w:bCs/>
        </w:rPr>
        <w:t xml:space="preserve">                  </w:t>
      </w:r>
      <w:r w:rsidR="00906B81">
        <w:rPr>
          <w:rFonts w:ascii="Arial" w:hAnsi="Arial" w:cs="Arial"/>
          <w:bCs/>
        </w:rPr>
        <w:t xml:space="preserve">         </w:t>
      </w:r>
      <w:r w:rsidR="0014317F">
        <w:rPr>
          <w:rFonts w:ascii="Arial" w:hAnsi="Arial" w:cs="Arial"/>
          <w:bCs/>
        </w:rPr>
        <w:tab/>
      </w:r>
      <w:r w:rsidR="0028088A" w:rsidRPr="0028088A">
        <w:rPr>
          <w:rFonts w:ascii="Arial" w:hAnsi="Arial" w:cs="Arial"/>
          <w:bCs/>
        </w:rPr>
        <w:t>8 - 12 Oct</w:t>
      </w:r>
      <w:r w:rsidR="0014317F">
        <w:rPr>
          <w:rFonts w:ascii="Arial" w:hAnsi="Arial" w:cs="Arial"/>
          <w:bCs/>
        </w:rPr>
        <w:t>ober</w:t>
      </w:r>
      <w:r w:rsidR="0028088A" w:rsidRPr="0028088A">
        <w:rPr>
          <w:rFonts w:ascii="Arial" w:hAnsi="Arial" w:cs="Arial"/>
          <w:bCs/>
        </w:rPr>
        <w:t xml:space="preserve"> 2018</w:t>
      </w:r>
      <w:r>
        <w:rPr>
          <w:rFonts w:ascii="Arial" w:hAnsi="Arial" w:cs="Arial"/>
        </w:rPr>
        <w:t xml:space="preserve"> </w:t>
      </w:r>
      <w:r>
        <w:rPr>
          <w:rFonts w:ascii="Arial" w:hAnsi="Arial" w:cs="Arial"/>
        </w:rPr>
        <w:tab/>
      </w:r>
      <w:r>
        <w:rPr>
          <w:rFonts w:ascii="Arial" w:hAnsi="Arial" w:cs="Arial"/>
        </w:rPr>
        <w:tab/>
      </w:r>
      <w:r w:rsidR="0014317F">
        <w:rPr>
          <w:rFonts w:ascii="Arial" w:hAnsi="Arial" w:cs="Arial"/>
        </w:rPr>
        <w:t>Chengdu</w:t>
      </w:r>
      <w:r>
        <w:rPr>
          <w:rFonts w:ascii="Arial" w:hAnsi="Arial" w:cs="Arial"/>
        </w:rPr>
        <w:t xml:space="preserve">, </w:t>
      </w:r>
      <w:r w:rsidR="0014317F">
        <w:rPr>
          <w:rFonts w:ascii="Arial" w:hAnsi="Arial" w:cs="Arial"/>
        </w:rPr>
        <w:t>CN</w:t>
      </w:r>
    </w:p>
    <w:p w14:paraId="59671FC5" w14:textId="77777777" w:rsidR="001A751F" w:rsidRDefault="001A751F" w:rsidP="001529EE">
      <w:pPr>
        <w:tabs>
          <w:tab w:val="left" w:pos="5103"/>
        </w:tabs>
        <w:spacing w:after="120"/>
        <w:ind w:left="2275" w:hanging="2275"/>
        <w:jc w:val="both"/>
        <w:rPr>
          <w:rFonts w:ascii="Arial" w:hAnsi="Arial" w:cs="Arial"/>
        </w:rPr>
      </w:pPr>
    </w:p>
    <w:p w14:paraId="643ABFB3" w14:textId="77777777" w:rsidR="0039053C" w:rsidRDefault="0039053C" w:rsidP="001529EE">
      <w:pPr>
        <w:tabs>
          <w:tab w:val="left" w:pos="5103"/>
        </w:tabs>
        <w:spacing w:after="120"/>
        <w:ind w:left="2275" w:hanging="2275"/>
        <w:jc w:val="both"/>
        <w:rPr>
          <w:rFonts w:ascii="Arial" w:hAnsi="Arial" w:cs="Arial"/>
        </w:rPr>
      </w:pPr>
    </w:p>
    <w:p w14:paraId="3CD92EE3" w14:textId="77777777" w:rsidR="0057669E" w:rsidRDefault="0057669E" w:rsidP="001529EE">
      <w:pPr>
        <w:spacing w:after="120"/>
        <w:jc w:val="both"/>
        <w:rPr>
          <w:rFonts w:ascii="Arial" w:hAnsi="Arial" w:cs="Arial"/>
          <w:lang w:eastAsia="zh-CN"/>
        </w:rPr>
      </w:pPr>
    </w:p>
    <w:sectPr w:rsidR="0057669E">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2F4F2" w14:textId="77777777" w:rsidR="00A34AEF" w:rsidRDefault="00A34AEF" w:rsidP="00A0385F">
      <w:r>
        <w:separator/>
      </w:r>
    </w:p>
  </w:endnote>
  <w:endnote w:type="continuationSeparator" w:id="0">
    <w:p w14:paraId="3E4AFBF3" w14:textId="77777777" w:rsidR="00A34AEF" w:rsidRDefault="00A34AEF"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A9828" w14:textId="77777777" w:rsidR="008256E4" w:rsidRDefault="008256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11E62" w14:textId="77777777" w:rsidR="008256E4" w:rsidRDefault="008256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7CD3F" w14:textId="77777777" w:rsidR="008256E4" w:rsidRDefault="008256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1A332" w14:textId="77777777" w:rsidR="00A34AEF" w:rsidRDefault="00A34AEF" w:rsidP="00A0385F">
      <w:r>
        <w:separator/>
      </w:r>
    </w:p>
  </w:footnote>
  <w:footnote w:type="continuationSeparator" w:id="0">
    <w:p w14:paraId="73C69412" w14:textId="77777777" w:rsidR="00A34AEF" w:rsidRDefault="00A34AEF" w:rsidP="00A0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0AA3F" w14:textId="77777777" w:rsidR="008256E4" w:rsidRDefault="008256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3C39E" w14:textId="77777777" w:rsidR="008256E4" w:rsidRDefault="00825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6C2F7" w14:textId="77777777" w:rsidR="008256E4" w:rsidRDefault="00825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ACA"/>
    <w:multiLevelType w:val="hybridMultilevel"/>
    <w:tmpl w:val="F4FE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C082D"/>
    <w:multiLevelType w:val="hybridMultilevel"/>
    <w:tmpl w:val="8CD06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125DD"/>
    <w:multiLevelType w:val="hybridMultilevel"/>
    <w:tmpl w:val="599E53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41DEF"/>
    <w:multiLevelType w:val="hybridMultilevel"/>
    <w:tmpl w:val="D56AF6EA"/>
    <w:lvl w:ilvl="0" w:tplc="B84003B8">
      <w:start w:val="1"/>
      <w:numFmt w:val="bullet"/>
      <w:lvlText w:val=""/>
      <w:lvlJc w:val="left"/>
      <w:pPr>
        <w:ind w:left="720" w:hanging="360"/>
      </w:pPr>
      <w:rPr>
        <w:rFonts w:ascii="Symbol" w:hAnsi="Symbol" w:hint="default"/>
      </w:rPr>
    </w:lvl>
    <w:lvl w:ilvl="1" w:tplc="1AEAE832">
      <w:start w:val="1"/>
      <w:numFmt w:val="bullet"/>
      <w:lvlText w:val=""/>
      <w:lvlJc w:val="left"/>
      <w:pPr>
        <w:ind w:left="1440" w:hanging="360"/>
      </w:pPr>
      <w:rPr>
        <w:rFonts w:ascii="Symbol" w:hAnsi="Symbol" w:hint="default"/>
      </w:rPr>
    </w:lvl>
    <w:lvl w:ilvl="2" w:tplc="6EA4071A" w:tentative="1">
      <w:start w:val="1"/>
      <w:numFmt w:val="bullet"/>
      <w:lvlText w:val=""/>
      <w:lvlJc w:val="left"/>
      <w:pPr>
        <w:ind w:left="2160" w:hanging="360"/>
      </w:pPr>
      <w:rPr>
        <w:rFonts w:ascii="Wingdings" w:hAnsi="Wingdings" w:hint="default"/>
      </w:rPr>
    </w:lvl>
    <w:lvl w:ilvl="3" w:tplc="D186B248" w:tentative="1">
      <w:start w:val="1"/>
      <w:numFmt w:val="bullet"/>
      <w:lvlText w:val=""/>
      <w:lvlJc w:val="left"/>
      <w:pPr>
        <w:ind w:left="2880" w:hanging="360"/>
      </w:pPr>
      <w:rPr>
        <w:rFonts w:ascii="Symbol" w:hAnsi="Symbol" w:hint="default"/>
      </w:rPr>
    </w:lvl>
    <w:lvl w:ilvl="4" w:tplc="E63C2DD6" w:tentative="1">
      <w:start w:val="1"/>
      <w:numFmt w:val="bullet"/>
      <w:lvlText w:val="o"/>
      <w:lvlJc w:val="left"/>
      <w:pPr>
        <w:ind w:left="3600" w:hanging="360"/>
      </w:pPr>
      <w:rPr>
        <w:rFonts w:ascii="Courier New" w:hAnsi="Courier New" w:cs="Courier New" w:hint="default"/>
      </w:rPr>
    </w:lvl>
    <w:lvl w:ilvl="5" w:tplc="F4BC9636" w:tentative="1">
      <w:start w:val="1"/>
      <w:numFmt w:val="bullet"/>
      <w:lvlText w:val=""/>
      <w:lvlJc w:val="left"/>
      <w:pPr>
        <w:ind w:left="4320" w:hanging="360"/>
      </w:pPr>
      <w:rPr>
        <w:rFonts w:ascii="Wingdings" w:hAnsi="Wingdings" w:hint="default"/>
      </w:rPr>
    </w:lvl>
    <w:lvl w:ilvl="6" w:tplc="FCD03B50" w:tentative="1">
      <w:start w:val="1"/>
      <w:numFmt w:val="bullet"/>
      <w:lvlText w:val=""/>
      <w:lvlJc w:val="left"/>
      <w:pPr>
        <w:ind w:left="5040" w:hanging="360"/>
      </w:pPr>
      <w:rPr>
        <w:rFonts w:ascii="Symbol" w:hAnsi="Symbol" w:hint="default"/>
      </w:rPr>
    </w:lvl>
    <w:lvl w:ilvl="7" w:tplc="FF1809C0" w:tentative="1">
      <w:start w:val="1"/>
      <w:numFmt w:val="bullet"/>
      <w:lvlText w:val="o"/>
      <w:lvlJc w:val="left"/>
      <w:pPr>
        <w:ind w:left="5760" w:hanging="360"/>
      </w:pPr>
      <w:rPr>
        <w:rFonts w:ascii="Courier New" w:hAnsi="Courier New" w:cs="Courier New" w:hint="default"/>
      </w:rPr>
    </w:lvl>
    <w:lvl w:ilvl="8" w:tplc="65BC5E68" w:tentative="1">
      <w:start w:val="1"/>
      <w:numFmt w:val="bullet"/>
      <w:lvlText w:val=""/>
      <w:lvlJc w:val="left"/>
      <w:pPr>
        <w:ind w:left="6480" w:hanging="360"/>
      </w:pPr>
      <w:rPr>
        <w:rFonts w:ascii="Wingdings" w:hAnsi="Wingdings" w:hint="default"/>
      </w:rPr>
    </w:lvl>
  </w:abstractNum>
  <w:abstractNum w:abstractNumId="6"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265C6"/>
    <w:multiLevelType w:val="hybridMultilevel"/>
    <w:tmpl w:val="6804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D5E35"/>
    <w:multiLevelType w:val="hybridMultilevel"/>
    <w:tmpl w:val="A2A87DB4"/>
    <w:lvl w:ilvl="0" w:tplc="E35A7796">
      <w:start w:val="1"/>
      <w:numFmt w:val="bullet"/>
      <w:lvlText w:val=""/>
      <w:lvlJc w:val="left"/>
      <w:pPr>
        <w:ind w:left="720" w:hanging="360"/>
      </w:pPr>
      <w:rPr>
        <w:rFonts w:ascii="Symbol" w:hAnsi="Symbol" w:hint="default"/>
      </w:rPr>
    </w:lvl>
    <w:lvl w:ilvl="1" w:tplc="1C126436">
      <w:start w:val="1"/>
      <w:numFmt w:val="bullet"/>
      <w:lvlText w:val="o"/>
      <w:lvlJc w:val="left"/>
      <w:pPr>
        <w:ind w:left="1440" w:hanging="360"/>
      </w:pPr>
      <w:rPr>
        <w:rFonts w:ascii="Courier New" w:hAnsi="Courier New" w:cs="Courier New" w:hint="default"/>
      </w:rPr>
    </w:lvl>
    <w:lvl w:ilvl="2" w:tplc="DCEE3778" w:tentative="1">
      <w:start w:val="1"/>
      <w:numFmt w:val="bullet"/>
      <w:lvlText w:val=""/>
      <w:lvlJc w:val="left"/>
      <w:pPr>
        <w:ind w:left="2160" w:hanging="360"/>
      </w:pPr>
      <w:rPr>
        <w:rFonts w:ascii="Wingdings" w:hAnsi="Wingdings" w:hint="default"/>
      </w:rPr>
    </w:lvl>
    <w:lvl w:ilvl="3" w:tplc="4A922310" w:tentative="1">
      <w:start w:val="1"/>
      <w:numFmt w:val="bullet"/>
      <w:lvlText w:val=""/>
      <w:lvlJc w:val="left"/>
      <w:pPr>
        <w:ind w:left="2880" w:hanging="360"/>
      </w:pPr>
      <w:rPr>
        <w:rFonts w:ascii="Symbol" w:hAnsi="Symbol" w:hint="default"/>
      </w:rPr>
    </w:lvl>
    <w:lvl w:ilvl="4" w:tplc="767CE26E" w:tentative="1">
      <w:start w:val="1"/>
      <w:numFmt w:val="bullet"/>
      <w:lvlText w:val="o"/>
      <w:lvlJc w:val="left"/>
      <w:pPr>
        <w:ind w:left="3600" w:hanging="360"/>
      </w:pPr>
      <w:rPr>
        <w:rFonts w:ascii="Courier New" w:hAnsi="Courier New" w:cs="Courier New" w:hint="default"/>
      </w:rPr>
    </w:lvl>
    <w:lvl w:ilvl="5" w:tplc="48266BDE" w:tentative="1">
      <w:start w:val="1"/>
      <w:numFmt w:val="bullet"/>
      <w:lvlText w:val=""/>
      <w:lvlJc w:val="left"/>
      <w:pPr>
        <w:ind w:left="4320" w:hanging="360"/>
      </w:pPr>
      <w:rPr>
        <w:rFonts w:ascii="Wingdings" w:hAnsi="Wingdings" w:hint="default"/>
      </w:rPr>
    </w:lvl>
    <w:lvl w:ilvl="6" w:tplc="AB207472" w:tentative="1">
      <w:start w:val="1"/>
      <w:numFmt w:val="bullet"/>
      <w:lvlText w:val=""/>
      <w:lvlJc w:val="left"/>
      <w:pPr>
        <w:ind w:left="5040" w:hanging="360"/>
      </w:pPr>
      <w:rPr>
        <w:rFonts w:ascii="Symbol" w:hAnsi="Symbol" w:hint="default"/>
      </w:rPr>
    </w:lvl>
    <w:lvl w:ilvl="7" w:tplc="D9F05E94" w:tentative="1">
      <w:start w:val="1"/>
      <w:numFmt w:val="bullet"/>
      <w:lvlText w:val="o"/>
      <w:lvlJc w:val="left"/>
      <w:pPr>
        <w:ind w:left="5760" w:hanging="360"/>
      </w:pPr>
      <w:rPr>
        <w:rFonts w:ascii="Courier New" w:hAnsi="Courier New" w:cs="Courier New" w:hint="default"/>
      </w:rPr>
    </w:lvl>
    <w:lvl w:ilvl="8" w:tplc="A8D21512" w:tentative="1">
      <w:start w:val="1"/>
      <w:numFmt w:val="bullet"/>
      <w:lvlText w:val=""/>
      <w:lvlJc w:val="left"/>
      <w:pPr>
        <w:ind w:left="6480" w:hanging="360"/>
      </w:pPr>
      <w:rPr>
        <w:rFonts w:ascii="Wingdings" w:hAnsi="Wingdings" w:hint="default"/>
      </w:rPr>
    </w:lvl>
  </w:abstractNum>
  <w:abstractNum w:abstractNumId="11" w15:restartNumberingAfterBreak="0">
    <w:nsid w:val="2689023A"/>
    <w:multiLevelType w:val="hybridMultilevel"/>
    <w:tmpl w:val="D652B2FE"/>
    <w:lvl w:ilvl="0" w:tplc="71FE8D2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E62199"/>
    <w:multiLevelType w:val="hybridMultilevel"/>
    <w:tmpl w:val="4920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115C6B"/>
    <w:multiLevelType w:val="hybridMultilevel"/>
    <w:tmpl w:val="0602E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F84771"/>
    <w:multiLevelType w:val="hybridMultilevel"/>
    <w:tmpl w:val="E750B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4330FC"/>
    <w:multiLevelType w:val="hybridMultilevel"/>
    <w:tmpl w:val="43628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162962"/>
    <w:multiLevelType w:val="hybridMultilevel"/>
    <w:tmpl w:val="9A44BCA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F87316"/>
    <w:multiLevelType w:val="hybridMultilevel"/>
    <w:tmpl w:val="CB4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cs="Times New Roman"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start w:val="1"/>
      <w:numFmt w:val="bullet"/>
      <w:lvlText w:val="•"/>
      <w:lvlJc w:val="left"/>
      <w:pPr>
        <w:tabs>
          <w:tab w:val="num" w:pos="2160"/>
        </w:tabs>
        <w:ind w:left="2160" w:hanging="360"/>
      </w:pPr>
      <w:rPr>
        <w:rFonts w:ascii="Arial" w:hAnsi="Arial" w:cs="Times New Roman" w:hint="default"/>
      </w:rPr>
    </w:lvl>
    <w:lvl w:ilvl="3" w:tplc="1004D604">
      <w:start w:val="1"/>
      <w:numFmt w:val="bullet"/>
      <w:lvlText w:val="•"/>
      <w:lvlJc w:val="left"/>
      <w:pPr>
        <w:tabs>
          <w:tab w:val="num" w:pos="2880"/>
        </w:tabs>
        <w:ind w:left="2880" w:hanging="360"/>
      </w:pPr>
      <w:rPr>
        <w:rFonts w:ascii="Arial" w:hAnsi="Arial" w:cs="Times New Roman" w:hint="default"/>
      </w:rPr>
    </w:lvl>
    <w:lvl w:ilvl="4" w:tplc="0A90808A">
      <w:start w:val="1"/>
      <w:numFmt w:val="bullet"/>
      <w:lvlText w:val="•"/>
      <w:lvlJc w:val="left"/>
      <w:pPr>
        <w:tabs>
          <w:tab w:val="num" w:pos="3600"/>
        </w:tabs>
        <w:ind w:left="3600" w:hanging="360"/>
      </w:pPr>
      <w:rPr>
        <w:rFonts w:ascii="Arial" w:hAnsi="Arial" w:cs="Times New Roman" w:hint="default"/>
      </w:rPr>
    </w:lvl>
    <w:lvl w:ilvl="5" w:tplc="B1AA331A">
      <w:start w:val="1"/>
      <w:numFmt w:val="bullet"/>
      <w:lvlText w:val="•"/>
      <w:lvlJc w:val="left"/>
      <w:pPr>
        <w:tabs>
          <w:tab w:val="num" w:pos="4320"/>
        </w:tabs>
        <w:ind w:left="4320" w:hanging="360"/>
      </w:pPr>
      <w:rPr>
        <w:rFonts w:ascii="Arial" w:hAnsi="Arial" w:cs="Times New Roman" w:hint="default"/>
      </w:rPr>
    </w:lvl>
    <w:lvl w:ilvl="6" w:tplc="D68EB6FE">
      <w:start w:val="1"/>
      <w:numFmt w:val="bullet"/>
      <w:lvlText w:val="•"/>
      <w:lvlJc w:val="left"/>
      <w:pPr>
        <w:tabs>
          <w:tab w:val="num" w:pos="5040"/>
        </w:tabs>
        <w:ind w:left="5040" w:hanging="360"/>
      </w:pPr>
      <w:rPr>
        <w:rFonts w:ascii="Arial" w:hAnsi="Arial" w:cs="Times New Roman" w:hint="default"/>
      </w:rPr>
    </w:lvl>
    <w:lvl w:ilvl="7" w:tplc="C546BB60">
      <w:start w:val="1"/>
      <w:numFmt w:val="bullet"/>
      <w:lvlText w:val="•"/>
      <w:lvlJc w:val="left"/>
      <w:pPr>
        <w:tabs>
          <w:tab w:val="num" w:pos="5760"/>
        </w:tabs>
        <w:ind w:left="5760" w:hanging="360"/>
      </w:pPr>
      <w:rPr>
        <w:rFonts w:ascii="Arial" w:hAnsi="Arial" w:cs="Times New Roman" w:hint="default"/>
      </w:rPr>
    </w:lvl>
    <w:lvl w:ilvl="8" w:tplc="F4DC677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C14DC3"/>
    <w:multiLevelType w:val="hybridMultilevel"/>
    <w:tmpl w:val="40CC2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17"/>
  </w:num>
  <w:num w:numId="4">
    <w:abstractNumId w:val="7"/>
  </w:num>
  <w:num w:numId="5">
    <w:abstractNumId w:val="10"/>
  </w:num>
  <w:num w:numId="6">
    <w:abstractNumId w:val="5"/>
  </w:num>
  <w:num w:numId="7">
    <w:abstractNumId w:val="21"/>
  </w:num>
  <w:num w:numId="8">
    <w:abstractNumId w:val="29"/>
  </w:num>
  <w:num w:numId="9">
    <w:abstractNumId w:val="6"/>
  </w:num>
  <w:num w:numId="10">
    <w:abstractNumId w:val="27"/>
  </w:num>
  <w:num w:numId="11">
    <w:abstractNumId w:val="30"/>
  </w:num>
  <w:num w:numId="12">
    <w:abstractNumId w:val="18"/>
  </w:num>
  <w:num w:numId="13">
    <w:abstractNumId w:val="20"/>
  </w:num>
  <w:num w:numId="14">
    <w:abstractNumId w:val="3"/>
  </w:num>
  <w:num w:numId="15">
    <w:abstractNumId w:val="8"/>
  </w:num>
  <w:num w:numId="16">
    <w:abstractNumId w:val="15"/>
  </w:num>
  <w:num w:numId="17">
    <w:abstractNumId w:val="24"/>
  </w:num>
  <w:num w:numId="18">
    <w:abstractNumId w:val="9"/>
  </w:num>
  <w:num w:numId="19">
    <w:abstractNumId w:val="0"/>
  </w:num>
  <w:num w:numId="20">
    <w:abstractNumId w:val="19"/>
  </w:num>
  <w:num w:numId="21">
    <w:abstractNumId w:val="12"/>
  </w:num>
  <w:num w:numId="22">
    <w:abstractNumId w:val="26"/>
  </w:num>
  <w:num w:numId="23">
    <w:abstractNumId w:val="14"/>
  </w:num>
  <w:num w:numId="24">
    <w:abstractNumId w:val="11"/>
  </w:num>
  <w:num w:numId="25">
    <w:abstractNumId w:val="22"/>
  </w:num>
  <w:num w:numId="26">
    <w:abstractNumId w:val="1"/>
  </w:num>
  <w:num w:numId="27">
    <w:abstractNumId w:val="31"/>
  </w:num>
  <w:num w:numId="28">
    <w:abstractNumId w:val="16"/>
  </w:num>
  <w:num w:numId="29">
    <w:abstractNumId w:val="13"/>
  </w:num>
  <w:num w:numId="30">
    <w:abstractNumId w:val="2"/>
  </w:num>
  <w:num w:numId="31">
    <w:abstractNumId w:val="4"/>
  </w:num>
  <w:num w:numId="32">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49C"/>
    <w:rsid w:val="00012E4D"/>
    <w:rsid w:val="000158A3"/>
    <w:rsid w:val="00020AEF"/>
    <w:rsid w:val="00023912"/>
    <w:rsid w:val="00024644"/>
    <w:rsid w:val="00026054"/>
    <w:rsid w:val="000300C9"/>
    <w:rsid w:val="000370FC"/>
    <w:rsid w:val="00037E79"/>
    <w:rsid w:val="0004030D"/>
    <w:rsid w:val="00041456"/>
    <w:rsid w:val="00041E1F"/>
    <w:rsid w:val="00044989"/>
    <w:rsid w:val="00044F08"/>
    <w:rsid w:val="00066203"/>
    <w:rsid w:val="00070E61"/>
    <w:rsid w:val="00084430"/>
    <w:rsid w:val="00084B8F"/>
    <w:rsid w:val="0009661D"/>
    <w:rsid w:val="00097631"/>
    <w:rsid w:val="000A4E5F"/>
    <w:rsid w:val="000B6129"/>
    <w:rsid w:val="000C0292"/>
    <w:rsid w:val="000C3440"/>
    <w:rsid w:val="000D0B01"/>
    <w:rsid w:val="000D1DDB"/>
    <w:rsid w:val="000D26E3"/>
    <w:rsid w:val="000D3E57"/>
    <w:rsid w:val="000E7DD2"/>
    <w:rsid w:val="000F069A"/>
    <w:rsid w:val="000F073A"/>
    <w:rsid w:val="000F168B"/>
    <w:rsid w:val="0011036B"/>
    <w:rsid w:val="00130EDD"/>
    <w:rsid w:val="001324A9"/>
    <w:rsid w:val="0014317F"/>
    <w:rsid w:val="001447DD"/>
    <w:rsid w:val="001464B5"/>
    <w:rsid w:val="00146CC3"/>
    <w:rsid w:val="001529EE"/>
    <w:rsid w:val="00154E42"/>
    <w:rsid w:val="00155F7A"/>
    <w:rsid w:val="00160F76"/>
    <w:rsid w:val="00174ADD"/>
    <w:rsid w:val="001777D2"/>
    <w:rsid w:val="00183303"/>
    <w:rsid w:val="00185E99"/>
    <w:rsid w:val="001A751F"/>
    <w:rsid w:val="001B7BB1"/>
    <w:rsid w:val="001C101A"/>
    <w:rsid w:val="001D0137"/>
    <w:rsid w:val="001D2B13"/>
    <w:rsid w:val="001D62CE"/>
    <w:rsid w:val="001D769E"/>
    <w:rsid w:val="001E0F05"/>
    <w:rsid w:val="001E11E3"/>
    <w:rsid w:val="001E717A"/>
    <w:rsid w:val="001F4B17"/>
    <w:rsid w:val="001F52E7"/>
    <w:rsid w:val="00204ECE"/>
    <w:rsid w:val="00206A86"/>
    <w:rsid w:val="002107D4"/>
    <w:rsid w:val="00220EA5"/>
    <w:rsid w:val="0022433F"/>
    <w:rsid w:val="00230679"/>
    <w:rsid w:val="002358AF"/>
    <w:rsid w:val="00244A55"/>
    <w:rsid w:val="00247D62"/>
    <w:rsid w:val="00257440"/>
    <w:rsid w:val="002630FA"/>
    <w:rsid w:val="00263685"/>
    <w:rsid w:val="00264EB8"/>
    <w:rsid w:val="00266D64"/>
    <w:rsid w:val="002745FB"/>
    <w:rsid w:val="0028088A"/>
    <w:rsid w:val="00286116"/>
    <w:rsid w:val="0028702B"/>
    <w:rsid w:val="00290D15"/>
    <w:rsid w:val="0029618C"/>
    <w:rsid w:val="00296769"/>
    <w:rsid w:val="002B2494"/>
    <w:rsid w:val="002B6CE3"/>
    <w:rsid w:val="002C282B"/>
    <w:rsid w:val="002D3CB8"/>
    <w:rsid w:val="002E1F90"/>
    <w:rsid w:val="002F36F7"/>
    <w:rsid w:val="002F3B4F"/>
    <w:rsid w:val="002F4FE9"/>
    <w:rsid w:val="00305F55"/>
    <w:rsid w:val="003073C2"/>
    <w:rsid w:val="00307D4A"/>
    <w:rsid w:val="00314282"/>
    <w:rsid w:val="00315BDB"/>
    <w:rsid w:val="00320AA6"/>
    <w:rsid w:val="00325A53"/>
    <w:rsid w:val="00362CB3"/>
    <w:rsid w:val="003714A2"/>
    <w:rsid w:val="00371E2A"/>
    <w:rsid w:val="00373A3E"/>
    <w:rsid w:val="00384B2D"/>
    <w:rsid w:val="00386375"/>
    <w:rsid w:val="0039053C"/>
    <w:rsid w:val="00391281"/>
    <w:rsid w:val="0039149C"/>
    <w:rsid w:val="00391DBE"/>
    <w:rsid w:val="003A0724"/>
    <w:rsid w:val="003B22B2"/>
    <w:rsid w:val="003B54E7"/>
    <w:rsid w:val="003C394D"/>
    <w:rsid w:val="003D1C20"/>
    <w:rsid w:val="003D6E84"/>
    <w:rsid w:val="003E3948"/>
    <w:rsid w:val="003F0BD7"/>
    <w:rsid w:val="003F1A6B"/>
    <w:rsid w:val="00417A58"/>
    <w:rsid w:val="00421F26"/>
    <w:rsid w:val="00425020"/>
    <w:rsid w:val="004317BF"/>
    <w:rsid w:val="00431B0A"/>
    <w:rsid w:val="004320CC"/>
    <w:rsid w:val="00436C7F"/>
    <w:rsid w:val="00441CEC"/>
    <w:rsid w:val="00443577"/>
    <w:rsid w:val="004517EC"/>
    <w:rsid w:val="004616AE"/>
    <w:rsid w:val="0047251C"/>
    <w:rsid w:val="004747E9"/>
    <w:rsid w:val="00477B1C"/>
    <w:rsid w:val="004800BD"/>
    <w:rsid w:val="00483127"/>
    <w:rsid w:val="00495090"/>
    <w:rsid w:val="004A39DA"/>
    <w:rsid w:val="004B02D7"/>
    <w:rsid w:val="004C19AC"/>
    <w:rsid w:val="004C1B1D"/>
    <w:rsid w:val="004C532C"/>
    <w:rsid w:val="004C6819"/>
    <w:rsid w:val="004C6C16"/>
    <w:rsid w:val="004C7421"/>
    <w:rsid w:val="004E197F"/>
    <w:rsid w:val="004E51FB"/>
    <w:rsid w:val="00500E62"/>
    <w:rsid w:val="00505418"/>
    <w:rsid w:val="00514E18"/>
    <w:rsid w:val="00516485"/>
    <w:rsid w:val="0052198E"/>
    <w:rsid w:val="00527284"/>
    <w:rsid w:val="00537236"/>
    <w:rsid w:val="00545227"/>
    <w:rsid w:val="005464FE"/>
    <w:rsid w:val="00556A5D"/>
    <w:rsid w:val="005602ED"/>
    <w:rsid w:val="00574805"/>
    <w:rsid w:val="005759A1"/>
    <w:rsid w:val="0057669E"/>
    <w:rsid w:val="00583D87"/>
    <w:rsid w:val="00587A3B"/>
    <w:rsid w:val="005A033E"/>
    <w:rsid w:val="005B60BD"/>
    <w:rsid w:val="005C148A"/>
    <w:rsid w:val="005C48B4"/>
    <w:rsid w:val="005D2B9F"/>
    <w:rsid w:val="005D6CE6"/>
    <w:rsid w:val="005D7C5B"/>
    <w:rsid w:val="005E257B"/>
    <w:rsid w:val="005E5B4F"/>
    <w:rsid w:val="005E7270"/>
    <w:rsid w:val="00600921"/>
    <w:rsid w:val="00604DC6"/>
    <w:rsid w:val="006116BF"/>
    <w:rsid w:val="0061232C"/>
    <w:rsid w:val="0061386E"/>
    <w:rsid w:val="00614D69"/>
    <w:rsid w:val="00615E93"/>
    <w:rsid w:val="00617538"/>
    <w:rsid w:val="00617AE6"/>
    <w:rsid w:val="0062058F"/>
    <w:rsid w:val="006260DA"/>
    <w:rsid w:val="00626CC5"/>
    <w:rsid w:val="0063262B"/>
    <w:rsid w:val="006329C8"/>
    <w:rsid w:val="00636F21"/>
    <w:rsid w:val="00663F38"/>
    <w:rsid w:val="00672193"/>
    <w:rsid w:val="00674B9C"/>
    <w:rsid w:val="006753F5"/>
    <w:rsid w:val="0068333D"/>
    <w:rsid w:val="00686C24"/>
    <w:rsid w:val="00687890"/>
    <w:rsid w:val="00692DA9"/>
    <w:rsid w:val="00694857"/>
    <w:rsid w:val="006A07EC"/>
    <w:rsid w:val="006A3DEE"/>
    <w:rsid w:val="006B0B0D"/>
    <w:rsid w:val="006B27BE"/>
    <w:rsid w:val="006B6429"/>
    <w:rsid w:val="006B652F"/>
    <w:rsid w:val="006D7658"/>
    <w:rsid w:val="006E1868"/>
    <w:rsid w:val="006E557E"/>
    <w:rsid w:val="006E5679"/>
    <w:rsid w:val="007143D3"/>
    <w:rsid w:val="007171BD"/>
    <w:rsid w:val="00726F96"/>
    <w:rsid w:val="007338C3"/>
    <w:rsid w:val="00733999"/>
    <w:rsid w:val="00734AC3"/>
    <w:rsid w:val="00745C31"/>
    <w:rsid w:val="007461D1"/>
    <w:rsid w:val="00751CAF"/>
    <w:rsid w:val="007626B0"/>
    <w:rsid w:val="00766C88"/>
    <w:rsid w:val="00775070"/>
    <w:rsid w:val="0078177A"/>
    <w:rsid w:val="00781D50"/>
    <w:rsid w:val="00783469"/>
    <w:rsid w:val="00787115"/>
    <w:rsid w:val="00791662"/>
    <w:rsid w:val="00792418"/>
    <w:rsid w:val="0079362A"/>
    <w:rsid w:val="00797D94"/>
    <w:rsid w:val="007A0188"/>
    <w:rsid w:val="007A1CB1"/>
    <w:rsid w:val="007A57BD"/>
    <w:rsid w:val="007B6657"/>
    <w:rsid w:val="007B6FDD"/>
    <w:rsid w:val="007C00F5"/>
    <w:rsid w:val="007C0DE5"/>
    <w:rsid w:val="007C2B2D"/>
    <w:rsid w:val="007C2C12"/>
    <w:rsid w:val="007C4FC1"/>
    <w:rsid w:val="007D0031"/>
    <w:rsid w:val="007D48AF"/>
    <w:rsid w:val="007E1177"/>
    <w:rsid w:val="007E3ED9"/>
    <w:rsid w:val="007E49A2"/>
    <w:rsid w:val="007E7230"/>
    <w:rsid w:val="007F043A"/>
    <w:rsid w:val="007F2E73"/>
    <w:rsid w:val="007F570B"/>
    <w:rsid w:val="007F5B4F"/>
    <w:rsid w:val="0080756E"/>
    <w:rsid w:val="00820AA6"/>
    <w:rsid w:val="008256E4"/>
    <w:rsid w:val="008266D5"/>
    <w:rsid w:val="00833B3C"/>
    <w:rsid w:val="00836BB4"/>
    <w:rsid w:val="00840EFF"/>
    <w:rsid w:val="00841E09"/>
    <w:rsid w:val="00842A83"/>
    <w:rsid w:val="008554FE"/>
    <w:rsid w:val="00855CF4"/>
    <w:rsid w:val="00866C18"/>
    <w:rsid w:val="00872876"/>
    <w:rsid w:val="008740E0"/>
    <w:rsid w:val="0088016B"/>
    <w:rsid w:val="00880C8D"/>
    <w:rsid w:val="00883B35"/>
    <w:rsid w:val="008852FA"/>
    <w:rsid w:val="0089067F"/>
    <w:rsid w:val="00893A2B"/>
    <w:rsid w:val="00895992"/>
    <w:rsid w:val="008A2222"/>
    <w:rsid w:val="008A7648"/>
    <w:rsid w:val="008B29E8"/>
    <w:rsid w:val="008C1A81"/>
    <w:rsid w:val="008C7AB3"/>
    <w:rsid w:val="008D1242"/>
    <w:rsid w:val="008D3FA7"/>
    <w:rsid w:val="008E06D6"/>
    <w:rsid w:val="008E2B35"/>
    <w:rsid w:val="00906B81"/>
    <w:rsid w:val="00916EFE"/>
    <w:rsid w:val="00922CAB"/>
    <w:rsid w:val="00924102"/>
    <w:rsid w:val="00933B5A"/>
    <w:rsid w:val="00935388"/>
    <w:rsid w:val="00941AE0"/>
    <w:rsid w:val="0094652E"/>
    <w:rsid w:val="00947656"/>
    <w:rsid w:val="00953382"/>
    <w:rsid w:val="0095456F"/>
    <w:rsid w:val="00972275"/>
    <w:rsid w:val="00983A21"/>
    <w:rsid w:val="009951BC"/>
    <w:rsid w:val="009A317C"/>
    <w:rsid w:val="009A5C4F"/>
    <w:rsid w:val="009A72B1"/>
    <w:rsid w:val="009B50A8"/>
    <w:rsid w:val="009B512D"/>
    <w:rsid w:val="009C7579"/>
    <w:rsid w:val="009D2049"/>
    <w:rsid w:val="009D3C94"/>
    <w:rsid w:val="009E0E72"/>
    <w:rsid w:val="009E5F88"/>
    <w:rsid w:val="00A001B3"/>
    <w:rsid w:val="00A01C2B"/>
    <w:rsid w:val="00A028C9"/>
    <w:rsid w:val="00A031A2"/>
    <w:rsid w:val="00A0385F"/>
    <w:rsid w:val="00A03DFB"/>
    <w:rsid w:val="00A11191"/>
    <w:rsid w:val="00A26C49"/>
    <w:rsid w:val="00A3019F"/>
    <w:rsid w:val="00A31166"/>
    <w:rsid w:val="00A34AEF"/>
    <w:rsid w:val="00A43011"/>
    <w:rsid w:val="00A44C55"/>
    <w:rsid w:val="00A45FFD"/>
    <w:rsid w:val="00A46B53"/>
    <w:rsid w:val="00A52E68"/>
    <w:rsid w:val="00A543A9"/>
    <w:rsid w:val="00A55055"/>
    <w:rsid w:val="00A56C16"/>
    <w:rsid w:val="00A57945"/>
    <w:rsid w:val="00A6016B"/>
    <w:rsid w:val="00A70197"/>
    <w:rsid w:val="00A72172"/>
    <w:rsid w:val="00A76E07"/>
    <w:rsid w:val="00A849C1"/>
    <w:rsid w:val="00A902C0"/>
    <w:rsid w:val="00A96373"/>
    <w:rsid w:val="00AA2DD1"/>
    <w:rsid w:val="00AA38EA"/>
    <w:rsid w:val="00AA49F8"/>
    <w:rsid w:val="00AB21B1"/>
    <w:rsid w:val="00AB25E7"/>
    <w:rsid w:val="00AB73F6"/>
    <w:rsid w:val="00AC07A4"/>
    <w:rsid w:val="00AC63B5"/>
    <w:rsid w:val="00AD1A52"/>
    <w:rsid w:val="00AE15A2"/>
    <w:rsid w:val="00AF14F0"/>
    <w:rsid w:val="00B010C6"/>
    <w:rsid w:val="00B1276B"/>
    <w:rsid w:val="00B12E22"/>
    <w:rsid w:val="00B16098"/>
    <w:rsid w:val="00B171BB"/>
    <w:rsid w:val="00B17C24"/>
    <w:rsid w:val="00B2276E"/>
    <w:rsid w:val="00B32122"/>
    <w:rsid w:val="00B322C8"/>
    <w:rsid w:val="00B3340D"/>
    <w:rsid w:val="00B374E0"/>
    <w:rsid w:val="00B420FD"/>
    <w:rsid w:val="00B52A5E"/>
    <w:rsid w:val="00B57F3A"/>
    <w:rsid w:val="00B62641"/>
    <w:rsid w:val="00B6375C"/>
    <w:rsid w:val="00B7220C"/>
    <w:rsid w:val="00B72425"/>
    <w:rsid w:val="00B75194"/>
    <w:rsid w:val="00B766A4"/>
    <w:rsid w:val="00B76902"/>
    <w:rsid w:val="00B77843"/>
    <w:rsid w:val="00B837F4"/>
    <w:rsid w:val="00B951EC"/>
    <w:rsid w:val="00B95C81"/>
    <w:rsid w:val="00BB0F2C"/>
    <w:rsid w:val="00BB2B44"/>
    <w:rsid w:val="00BB7F2C"/>
    <w:rsid w:val="00BC22F9"/>
    <w:rsid w:val="00BC48A5"/>
    <w:rsid w:val="00BD3CB8"/>
    <w:rsid w:val="00BD7356"/>
    <w:rsid w:val="00BE26AE"/>
    <w:rsid w:val="00BF3B96"/>
    <w:rsid w:val="00BF4D14"/>
    <w:rsid w:val="00BF73C3"/>
    <w:rsid w:val="00BF7D42"/>
    <w:rsid w:val="00C03761"/>
    <w:rsid w:val="00C1461D"/>
    <w:rsid w:val="00C204DD"/>
    <w:rsid w:val="00C2386D"/>
    <w:rsid w:val="00C245B3"/>
    <w:rsid w:val="00C3063E"/>
    <w:rsid w:val="00C40BA3"/>
    <w:rsid w:val="00C43A1B"/>
    <w:rsid w:val="00C43AF8"/>
    <w:rsid w:val="00C46BF3"/>
    <w:rsid w:val="00C50331"/>
    <w:rsid w:val="00C51444"/>
    <w:rsid w:val="00C52912"/>
    <w:rsid w:val="00C626AA"/>
    <w:rsid w:val="00C7382F"/>
    <w:rsid w:val="00C76B6C"/>
    <w:rsid w:val="00C83BC6"/>
    <w:rsid w:val="00C945AE"/>
    <w:rsid w:val="00CA1D4E"/>
    <w:rsid w:val="00CC1B64"/>
    <w:rsid w:val="00CD1BD9"/>
    <w:rsid w:val="00CE25C5"/>
    <w:rsid w:val="00CE326A"/>
    <w:rsid w:val="00CE664F"/>
    <w:rsid w:val="00CF20BE"/>
    <w:rsid w:val="00CF2291"/>
    <w:rsid w:val="00D045EA"/>
    <w:rsid w:val="00D048A5"/>
    <w:rsid w:val="00D074BE"/>
    <w:rsid w:val="00D07998"/>
    <w:rsid w:val="00D1168D"/>
    <w:rsid w:val="00D13772"/>
    <w:rsid w:val="00D13EB9"/>
    <w:rsid w:val="00D22BA5"/>
    <w:rsid w:val="00D33394"/>
    <w:rsid w:val="00D355CB"/>
    <w:rsid w:val="00D51D5D"/>
    <w:rsid w:val="00D606E9"/>
    <w:rsid w:val="00D67D55"/>
    <w:rsid w:val="00D73AFE"/>
    <w:rsid w:val="00D774F4"/>
    <w:rsid w:val="00D81341"/>
    <w:rsid w:val="00D81E25"/>
    <w:rsid w:val="00D82BEB"/>
    <w:rsid w:val="00D83912"/>
    <w:rsid w:val="00D90232"/>
    <w:rsid w:val="00D926E4"/>
    <w:rsid w:val="00DA6E56"/>
    <w:rsid w:val="00DA779E"/>
    <w:rsid w:val="00DB3A3D"/>
    <w:rsid w:val="00DB3ADF"/>
    <w:rsid w:val="00DB49F7"/>
    <w:rsid w:val="00DB7968"/>
    <w:rsid w:val="00DE7242"/>
    <w:rsid w:val="00DF0AD6"/>
    <w:rsid w:val="00DF65E1"/>
    <w:rsid w:val="00E04913"/>
    <w:rsid w:val="00E15B23"/>
    <w:rsid w:val="00E30283"/>
    <w:rsid w:val="00E33608"/>
    <w:rsid w:val="00E344BA"/>
    <w:rsid w:val="00E367FE"/>
    <w:rsid w:val="00E440DD"/>
    <w:rsid w:val="00E47DBE"/>
    <w:rsid w:val="00E53589"/>
    <w:rsid w:val="00E53932"/>
    <w:rsid w:val="00E61827"/>
    <w:rsid w:val="00E67E2D"/>
    <w:rsid w:val="00E71421"/>
    <w:rsid w:val="00E7308F"/>
    <w:rsid w:val="00E7722B"/>
    <w:rsid w:val="00E7744D"/>
    <w:rsid w:val="00E77C4D"/>
    <w:rsid w:val="00E8034F"/>
    <w:rsid w:val="00E954A7"/>
    <w:rsid w:val="00EA0AED"/>
    <w:rsid w:val="00EA71A5"/>
    <w:rsid w:val="00EB1670"/>
    <w:rsid w:val="00EB1AC7"/>
    <w:rsid w:val="00EC686B"/>
    <w:rsid w:val="00ED024F"/>
    <w:rsid w:val="00EF2343"/>
    <w:rsid w:val="00EF2EE0"/>
    <w:rsid w:val="00EF466B"/>
    <w:rsid w:val="00F13E82"/>
    <w:rsid w:val="00F17467"/>
    <w:rsid w:val="00F201E9"/>
    <w:rsid w:val="00F2757D"/>
    <w:rsid w:val="00F30871"/>
    <w:rsid w:val="00F35B33"/>
    <w:rsid w:val="00F43AE0"/>
    <w:rsid w:val="00F463FE"/>
    <w:rsid w:val="00F46E82"/>
    <w:rsid w:val="00F5008C"/>
    <w:rsid w:val="00F50C44"/>
    <w:rsid w:val="00F57ECC"/>
    <w:rsid w:val="00F62A25"/>
    <w:rsid w:val="00F6546F"/>
    <w:rsid w:val="00F8604B"/>
    <w:rsid w:val="00F860CD"/>
    <w:rsid w:val="00F90395"/>
    <w:rsid w:val="00F935A6"/>
    <w:rsid w:val="00F94A87"/>
    <w:rsid w:val="00F97BC7"/>
    <w:rsid w:val="00FB7372"/>
    <w:rsid w:val="00FC29E1"/>
    <w:rsid w:val="00FC5C58"/>
    <w:rsid w:val="00FE1478"/>
    <w:rsid w:val="00FE32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88B8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ListParagraph">
    <w:name w:val="List Paragraph"/>
    <w:basedOn w:val="Normal"/>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TableGrid">
    <w:name w:val="Table Grid"/>
    <w:basedOn w:val="TableNormal"/>
    <w:uiPriority w:val="59"/>
    <w:rsid w:val="00A30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1338071811">
      <w:bodyDiv w:val="1"/>
      <w:marLeft w:val="0"/>
      <w:marRight w:val="0"/>
      <w:marTop w:val="0"/>
      <w:marBottom w:val="0"/>
      <w:divBdr>
        <w:top w:val="none" w:sz="0" w:space="0" w:color="auto"/>
        <w:left w:val="none" w:sz="0" w:space="0" w:color="auto"/>
        <w:bottom w:val="none" w:sz="0" w:space="0" w:color="auto"/>
        <w:right w:val="none" w:sz="0" w:space="0" w:color="auto"/>
      </w:divBdr>
    </w:div>
    <w:div w:id="1373455335">
      <w:bodyDiv w:val="1"/>
      <w:marLeft w:val="0"/>
      <w:marRight w:val="0"/>
      <w:marTop w:val="0"/>
      <w:marBottom w:val="0"/>
      <w:divBdr>
        <w:top w:val="none" w:sz="0" w:space="0" w:color="auto"/>
        <w:left w:val="none" w:sz="0" w:space="0" w:color="auto"/>
        <w:bottom w:val="none" w:sz="0" w:space="0" w:color="auto"/>
        <w:right w:val="none" w:sz="0" w:space="0" w:color="auto"/>
      </w:divBdr>
    </w:div>
    <w:div w:id="1738820558">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26A50-6F00-4FD5-99B2-87448D2F2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2018-05-25T01:29:00Z</dcterms:created>
  <dcterms:modified xsi:type="dcterms:W3CDTF">2018-05-25T01:34:00Z</dcterms:modified>
</cp:coreProperties>
</file>